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12" w:rsidRDefault="00800612" w:rsidP="00453B32">
      <w:pPr>
        <w:autoSpaceDE w:val="0"/>
        <w:autoSpaceDN w:val="0"/>
        <w:adjustRightInd w:val="0"/>
        <w:ind w:firstLine="720"/>
        <w:jc w:val="both"/>
        <w:rPr>
          <w:sz w:val="28"/>
          <w:szCs w:val="28"/>
        </w:rPr>
        <w:sectPr w:rsidR="00800612" w:rsidSect="00800612">
          <w:pgSz w:w="11906" w:h="16838"/>
          <w:pgMar w:top="0" w:right="0" w:bottom="0" w:left="0" w:header="709" w:footer="709" w:gutter="0"/>
          <w:cols w:space="708"/>
          <w:docGrid w:linePitch="360"/>
        </w:sectPr>
      </w:pPr>
      <w:r>
        <w:rPr>
          <w:noProof/>
          <w:sz w:val="28"/>
          <w:szCs w:val="28"/>
        </w:rPr>
        <w:drawing>
          <wp:inline distT="0" distB="0" distL="0" distR="0">
            <wp:extent cx="7772400" cy="10698480"/>
            <wp:effectExtent l="19050" t="0" r="0" b="0"/>
            <wp:docPr id="1" name="Рисунок 1" descr="C:\Users\Александр\Desktop\Attachments_lastochka.mdou@yandex.ru_2014-02-03_14-12-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Attachments_lastochka.mdou@yandex.ru_2014-02-03_14-12-47\4.jpg"/>
                    <pic:cNvPicPr>
                      <a:picLocks noChangeAspect="1" noChangeArrowheads="1"/>
                    </pic:cNvPicPr>
                  </pic:nvPicPr>
                  <pic:blipFill>
                    <a:blip r:embed="rId6"/>
                    <a:srcRect/>
                    <a:stretch>
                      <a:fillRect/>
                    </a:stretch>
                  </pic:blipFill>
                  <pic:spPr bwMode="auto">
                    <a:xfrm>
                      <a:off x="0" y="0"/>
                      <a:ext cx="7772400" cy="10698480"/>
                    </a:xfrm>
                    <a:prstGeom prst="rect">
                      <a:avLst/>
                    </a:prstGeom>
                    <a:noFill/>
                    <a:ln w="9525">
                      <a:noFill/>
                      <a:miter lim="800000"/>
                      <a:headEnd/>
                      <a:tailEnd/>
                    </a:ln>
                  </pic:spPr>
                </pic:pic>
              </a:graphicData>
            </a:graphic>
          </wp:inline>
        </w:drawing>
      </w:r>
    </w:p>
    <w:p w:rsidR="00453B32" w:rsidRPr="00FA6FB9" w:rsidRDefault="00453B32" w:rsidP="00453B32">
      <w:pPr>
        <w:autoSpaceDE w:val="0"/>
        <w:autoSpaceDN w:val="0"/>
        <w:adjustRightInd w:val="0"/>
        <w:ind w:firstLine="720"/>
        <w:jc w:val="both"/>
        <w:rPr>
          <w:sz w:val="28"/>
          <w:szCs w:val="28"/>
        </w:rPr>
      </w:pPr>
      <w:r w:rsidRPr="00FA6FB9">
        <w:rPr>
          <w:sz w:val="28"/>
          <w:szCs w:val="28"/>
        </w:rPr>
        <w:lastRenderedPageBreak/>
        <w:t>выплат компенсационного характера;</w:t>
      </w:r>
    </w:p>
    <w:p w:rsidR="00453B32" w:rsidRPr="00FA6FB9" w:rsidRDefault="00453B32" w:rsidP="00453B32">
      <w:pPr>
        <w:autoSpaceDE w:val="0"/>
        <w:autoSpaceDN w:val="0"/>
        <w:adjustRightInd w:val="0"/>
        <w:ind w:firstLine="720"/>
        <w:jc w:val="both"/>
        <w:rPr>
          <w:sz w:val="28"/>
          <w:szCs w:val="28"/>
        </w:rPr>
      </w:pPr>
      <w:r w:rsidRPr="00FA6FB9">
        <w:rPr>
          <w:sz w:val="28"/>
          <w:szCs w:val="28"/>
        </w:rPr>
        <w:t>выплат стимулирующего характера.</w:t>
      </w:r>
    </w:p>
    <w:p w:rsidR="00453B32" w:rsidRPr="00C248D5" w:rsidRDefault="00453B32" w:rsidP="00251D6D">
      <w:pPr>
        <w:autoSpaceDE w:val="0"/>
        <w:autoSpaceDN w:val="0"/>
        <w:adjustRightInd w:val="0"/>
        <w:ind w:firstLine="720"/>
        <w:jc w:val="both"/>
        <w:rPr>
          <w:sz w:val="28"/>
          <w:szCs w:val="28"/>
        </w:rPr>
      </w:pPr>
      <w:r w:rsidRPr="00C248D5">
        <w:rPr>
          <w:sz w:val="28"/>
          <w:szCs w:val="28"/>
        </w:rPr>
        <w:t xml:space="preserve">3. </w:t>
      </w:r>
      <w:r w:rsidR="00251D6D">
        <w:rPr>
          <w:sz w:val="28"/>
          <w:szCs w:val="28"/>
        </w:rPr>
        <w:t>Д</w:t>
      </w:r>
      <w:r w:rsidRPr="00C248D5">
        <w:rPr>
          <w:sz w:val="28"/>
          <w:szCs w:val="28"/>
        </w:rPr>
        <w:t xml:space="preserve">олжностные оклады (оклады) и ставки заработной платы работников </w:t>
      </w:r>
      <w:r w:rsidR="001D0BEA">
        <w:rPr>
          <w:sz w:val="28"/>
          <w:szCs w:val="28"/>
        </w:rPr>
        <w:t>У</w:t>
      </w:r>
      <w:r w:rsidRPr="00C248D5">
        <w:rPr>
          <w:sz w:val="28"/>
          <w:szCs w:val="28"/>
        </w:rPr>
        <w:t>чреждени</w:t>
      </w:r>
      <w:r w:rsidR="001D0BEA">
        <w:rPr>
          <w:sz w:val="28"/>
          <w:szCs w:val="28"/>
        </w:rPr>
        <w:t>я</w:t>
      </w:r>
      <w:r w:rsidRPr="00C248D5">
        <w:rPr>
          <w:sz w:val="28"/>
          <w:szCs w:val="28"/>
        </w:rPr>
        <w:t xml:space="preserve"> устанавливаются согласно разделу 2 настоящего </w:t>
      </w:r>
      <w:r w:rsidR="00251D6D">
        <w:rPr>
          <w:sz w:val="28"/>
          <w:szCs w:val="28"/>
        </w:rPr>
        <w:t>П</w:t>
      </w:r>
      <w:r w:rsidRPr="00C248D5">
        <w:rPr>
          <w:sz w:val="28"/>
          <w:szCs w:val="28"/>
        </w:rPr>
        <w:t>оложения на основе отнесения занимаемых ими должностей к профессиональным квалификационным группам.</w:t>
      </w:r>
    </w:p>
    <w:p w:rsidR="00453B32" w:rsidRPr="00C248D5" w:rsidRDefault="00453B32" w:rsidP="00453B32">
      <w:pPr>
        <w:autoSpaceDE w:val="0"/>
        <w:autoSpaceDN w:val="0"/>
        <w:adjustRightInd w:val="0"/>
        <w:ind w:firstLine="720"/>
        <w:jc w:val="both"/>
        <w:rPr>
          <w:sz w:val="28"/>
          <w:szCs w:val="28"/>
        </w:rPr>
      </w:pPr>
      <w:r w:rsidRPr="00C248D5">
        <w:rPr>
          <w:sz w:val="28"/>
          <w:szCs w:val="28"/>
        </w:rPr>
        <w:t xml:space="preserve">4. Штатное расписание </w:t>
      </w:r>
      <w:r w:rsidR="001D0BEA">
        <w:rPr>
          <w:sz w:val="28"/>
          <w:szCs w:val="28"/>
        </w:rPr>
        <w:t>У</w:t>
      </w:r>
      <w:r w:rsidRPr="00C248D5">
        <w:rPr>
          <w:sz w:val="28"/>
          <w:szCs w:val="28"/>
        </w:rPr>
        <w:t xml:space="preserve">чреждения утверждается руководителем </w:t>
      </w:r>
      <w:r w:rsidR="00251D6D">
        <w:rPr>
          <w:sz w:val="28"/>
          <w:szCs w:val="28"/>
        </w:rPr>
        <w:t>У</w:t>
      </w:r>
      <w:r w:rsidRPr="00C248D5">
        <w:rPr>
          <w:sz w:val="28"/>
          <w:szCs w:val="28"/>
        </w:rPr>
        <w:t xml:space="preserve">чреждения и включает в себя все должности служащих (профессии рабочих) </w:t>
      </w:r>
      <w:r w:rsidR="00251D6D">
        <w:rPr>
          <w:sz w:val="28"/>
          <w:szCs w:val="28"/>
        </w:rPr>
        <w:t>У</w:t>
      </w:r>
      <w:r w:rsidRPr="00C248D5">
        <w:rPr>
          <w:sz w:val="28"/>
          <w:szCs w:val="28"/>
        </w:rPr>
        <w:t xml:space="preserve">чреждения. Размеры должностных окладов (окладов), ставок заработной платы устанавливаются руководителем </w:t>
      </w:r>
      <w:r w:rsidR="001D0BEA">
        <w:rPr>
          <w:sz w:val="28"/>
          <w:szCs w:val="28"/>
        </w:rPr>
        <w:t>У</w:t>
      </w:r>
      <w:r w:rsidRPr="00C248D5">
        <w:rPr>
          <w:sz w:val="28"/>
          <w:szCs w:val="28"/>
        </w:rPr>
        <w:t xml:space="preserve">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rsidR="00251D6D">
        <w:rPr>
          <w:sz w:val="28"/>
          <w:szCs w:val="28"/>
        </w:rPr>
        <w:t>П</w:t>
      </w:r>
      <w:r w:rsidRPr="00C248D5">
        <w:rPr>
          <w:sz w:val="28"/>
          <w:szCs w:val="28"/>
        </w:rPr>
        <w:t xml:space="preserve">оложением об оплате труда работников </w:t>
      </w:r>
      <w:r w:rsidR="00251D6D">
        <w:rPr>
          <w:sz w:val="28"/>
          <w:szCs w:val="28"/>
        </w:rPr>
        <w:t>У</w:t>
      </w:r>
      <w:r w:rsidRPr="00C248D5">
        <w:rPr>
          <w:sz w:val="28"/>
          <w:szCs w:val="28"/>
        </w:rPr>
        <w:t>чреждения, согласованным в установленном порядке с представительным органом работников.</w:t>
      </w:r>
    </w:p>
    <w:p w:rsidR="00453B32" w:rsidRPr="00FA6FB9" w:rsidRDefault="00453B32" w:rsidP="00453B32">
      <w:pPr>
        <w:autoSpaceDE w:val="0"/>
        <w:autoSpaceDN w:val="0"/>
        <w:adjustRightInd w:val="0"/>
        <w:ind w:firstLine="720"/>
        <w:jc w:val="both"/>
        <w:rPr>
          <w:sz w:val="28"/>
          <w:szCs w:val="28"/>
        </w:rPr>
      </w:pPr>
      <w:r>
        <w:rPr>
          <w:sz w:val="28"/>
          <w:szCs w:val="28"/>
        </w:rPr>
        <w:t>5. Л</w:t>
      </w:r>
      <w:r w:rsidRPr="00FA6FB9">
        <w:rPr>
          <w:sz w:val="28"/>
          <w:szCs w:val="28"/>
        </w:rPr>
        <w:t xml:space="preserve">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w:t>
      </w:r>
      <w:r w:rsidRPr="0074692E">
        <w:rPr>
          <w:sz w:val="28"/>
          <w:szCs w:val="28"/>
        </w:rPr>
        <w:t>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453B32" w:rsidRPr="00FA6FB9" w:rsidRDefault="00453B32" w:rsidP="00453B32">
      <w:pPr>
        <w:autoSpaceDE w:val="0"/>
        <w:autoSpaceDN w:val="0"/>
        <w:adjustRightInd w:val="0"/>
        <w:ind w:firstLine="720"/>
        <w:jc w:val="both"/>
        <w:rPr>
          <w:sz w:val="28"/>
          <w:szCs w:val="28"/>
        </w:rPr>
      </w:pPr>
      <w:r>
        <w:rPr>
          <w:sz w:val="28"/>
          <w:szCs w:val="28"/>
        </w:rPr>
        <w:t>6</w:t>
      </w:r>
      <w:r w:rsidRPr="00FA6FB9">
        <w:rPr>
          <w:sz w:val="28"/>
          <w:szCs w:val="28"/>
        </w:rPr>
        <w:t xml:space="preserve">. Выплаты компенсационного характера устанавливаются работникам </w:t>
      </w:r>
      <w:r>
        <w:rPr>
          <w:sz w:val="28"/>
          <w:szCs w:val="28"/>
        </w:rPr>
        <w:t xml:space="preserve"> </w:t>
      </w:r>
      <w:r w:rsidR="001D0BEA">
        <w:rPr>
          <w:sz w:val="28"/>
          <w:szCs w:val="28"/>
        </w:rPr>
        <w:t>У</w:t>
      </w:r>
      <w:r>
        <w:rPr>
          <w:sz w:val="28"/>
          <w:szCs w:val="28"/>
        </w:rPr>
        <w:t>чреждени</w:t>
      </w:r>
      <w:r w:rsidR="001D0BEA">
        <w:rPr>
          <w:sz w:val="28"/>
          <w:szCs w:val="28"/>
        </w:rPr>
        <w:t>я</w:t>
      </w:r>
      <w:r>
        <w:rPr>
          <w:sz w:val="28"/>
          <w:szCs w:val="28"/>
        </w:rPr>
        <w:t xml:space="preserve"> </w:t>
      </w:r>
      <w:r w:rsidRPr="00FA6FB9">
        <w:rPr>
          <w:sz w:val="28"/>
          <w:szCs w:val="28"/>
        </w:rPr>
        <w:t xml:space="preserve">согласно </w:t>
      </w:r>
      <w:r>
        <w:rPr>
          <w:sz w:val="28"/>
          <w:szCs w:val="28"/>
        </w:rPr>
        <w:t xml:space="preserve">разделу </w:t>
      </w:r>
      <w:r w:rsidRPr="00AF1F53">
        <w:rPr>
          <w:sz w:val="28"/>
          <w:szCs w:val="28"/>
        </w:rPr>
        <w:t>3</w:t>
      </w:r>
      <w:r>
        <w:rPr>
          <w:sz w:val="28"/>
          <w:szCs w:val="28"/>
        </w:rPr>
        <w:t xml:space="preserve"> </w:t>
      </w:r>
      <w:r w:rsidR="00F62A26">
        <w:rPr>
          <w:sz w:val="28"/>
          <w:szCs w:val="28"/>
        </w:rPr>
        <w:t>П</w:t>
      </w:r>
      <w:r>
        <w:rPr>
          <w:sz w:val="28"/>
          <w:szCs w:val="28"/>
        </w:rPr>
        <w:t>оложения</w:t>
      </w:r>
      <w:r w:rsidRPr="00FA6FB9">
        <w:rPr>
          <w:sz w:val="28"/>
          <w:szCs w:val="28"/>
        </w:rPr>
        <w:t>.</w:t>
      </w:r>
    </w:p>
    <w:p w:rsidR="00453B32" w:rsidRPr="00FA6FB9" w:rsidRDefault="00453B32" w:rsidP="00453B32">
      <w:pPr>
        <w:autoSpaceDE w:val="0"/>
        <w:autoSpaceDN w:val="0"/>
        <w:adjustRightInd w:val="0"/>
        <w:ind w:firstLine="720"/>
        <w:jc w:val="both"/>
        <w:rPr>
          <w:sz w:val="28"/>
          <w:szCs w:val="28"/>
        </w:rPr>
      </w:pPr>
      <w:r>
        <w:rPr>
          <w:sz w:val="28"/>
          <w:szCs w:val="28"/>
        </w:rPr>
        <w:t>7</w:t>
      </w:r>
      <w:r w:rsidRPr="00FA6FB9">
        <w:rPr>
          <w:sz w:val="28"/>
          <w:szCs w:val="28"/>
        </w:rPr>
        <w:t xml:space="preserve">. Выплаты стимулирующего характера устанавливаются работникам </w:t>
      </w:r>
      <w:r w:rsidR="001D0BEA">
        <w:rPr>
          <w:sz w:val="28"/>
          <w:szCs w:val="28"/>
        </w:rPr>
        <w:t>У</w:t>
      </w:r>
      <w:r>
        <w:rPr>
          <w:sz w:val="28"/>
          <w:szCs w:val="28"/>
        </w:rPr>
        <w:t>чреждени</w:t>
      </w:r>
      <w:r w:rsidR="001D0BEA">
        <w:rPr>
          <w:sz w:val="28"/>
          <w:szCs w:val="28"/>
        </w:rPr>
        <w:t>я</w:t>
      </w:r>
      <w:r>
        <w:rPr>
          <w:sz w:val="28"/>
          <w:szCs w:val="28"/>
        </w:rPr>
        <w:t xml:space="preserve"> </w:t>
      </w:r>
      <w:r w:rsidRPr="00FA6FB9">
        <w:rPr>
          <w:sz w:val="28"/>
          <w:szCs w:val="28"/>
        </w:rPr>
        <w:t>согласно</w:t>
      </w:r>
      <w:r>
        <w:rPr>
          <w:sz w:val="28"/>
          <w:szCs w:val="28"/>
        </w:rPr>
        <w:t xml:space="preserve"> разделу </w:t>
      </w:r>
      <w:r w:rsidRPr="00AF1F53">
        <w:rPr>
          <w:sz w:val="28"/>
          <w:szCs w:val="28"/>
        </w:rPr>
        <w:t>4</w:t>
      </w:r>
      <w:r>
        <w:rPr>
          <w:sz w:val="28"/>
          <w:szCs w:val="28"/>
        </w:rPr>
        <w:t xml:space="preserve"> </w:t>
      </w:r>
      <w:r w:rsidR="00F62A26">
        <w:rPr>
          <w:sz w:val="28"/>
          <w:szCs w:val="28"/>
        </w:rPr>
        <w:t>П</w:t>
      </w:r>
      <w:r>
        <w:rPr>
          <w:sz w:val="28"/>
          <w:szCs w:val="28"/>
        </w:rPr>
        <w:t>оложения</w:t>
      </w:r>
      <w:r w:rsidRPr="00FA6FB9">
        <w:rPr>
          <w:sz w:val="28"/>
          <w:szCs w:val="28"/>
        </w:rPr>
        <w:t>.</w:t>
      </w:r>
    </w:p>
    <w:p w:rsidR="00453B32" w:rsidRPr="00FA6FB9" w:rsidRDefault="00453B32" w:rsidP="00453B32">
      <w:pPr>
        <w:autoSpaceDE w:val="0"/>
        <w:autoSpaceDN w:val="0"/>
        <w:adjustRightInd w:val="0"/>
        <w:ind w:firstLine="720"/>
        <w:jc w:val="both"/>
        <w:rPr>
          <w:sz w:val="28"/>
          <w:szCs w:val="28"/>
        </w:rPr>
      </w:pPr>
      <w:r w:rsidRPr="00C952E4">
        <w:rPr>
          <w:sz w:val="28"/>
          <w:szCs w:val="28"/>
        </w:rPr>
        <w:t xml:space="preserve">8. </w:t>
      </w:r>
      <w:r w:rsidRPr="00C248D5">
        <w:rPr>
          <w:sz w:val="28"/>
          <w:szCs w:val="28"/>
        </w:rPr>
        <w:t>Порядок установления должностных окладов, ставок заработной платы</w:t>
      </w:r>
      <w:r w:rsidRPr="00FA6FB9">
        <w:rPr>
          <w:sz w:val="28"/>
          <w:szCs w:val="28"/>
        </w:rPr>
        <w:t xml:space="preserve"> работникам</w:t>
      </w:r>
      <w:r>
        <w:rPr>
          <w:sz w:val="28"/>
          <w:szCs w:val="28"/>
        </w:rPr>
        <w:t xml:space="preserve"> </w:t>
      </w:r>
      <w:r w:rsidR="00F62A26">
        <w:rPr>
          <w:sz w:val="28"/>
          <w:szCs w:val="28"/>
        </w:rPr>
        <w:t>У</w:t>
      </w:r>
      <w:r>
        <w:rPr>
          <w:sz w:val="28"/>
          <w:szCs w:val="28"/>
        </w:rPr>
        <w:t xml:space="preserve">чреждений </w:t>
      </w:r>
      <w:r w:rsidRPr="00FA6FB9">
        <w:rPr>
          <w:sz w:val="28"/>
          <w:szCs w:val="28"/>
        </w:rPr>
        <w:t xml:space="preserve">приведен в </w:t>
      </w:r>
      <w:r>
        <w:rPr>
          <w:sz w:val="28"/>
          <w:szCs w:val="28"/>
        </w:rPr>
        <w:t>разделе</w:t>
      </w:r>
      <w:r w:rsidRPr="00FA6FB9">
        <w:rPr>
          <w:sz w:val="28"/>
          <w:szCs w:val="28"/>
        </w:rPr>
        <w:t xml:space="preserve"> </w:t>
      </w:r>
      <w:r w:rsidR="00272A59">
        <w:rPr>
          <w:sz w:val="28"/>
          <w:szCs w:val="28"/>
        </w:rPr>
        <w:t>5</w:t>
      </w:r>
      <w:r>
        <w:rPr>
          <w:sz w:val="28"/>
          <w:szCs w:val="28"/>
        </w:rPr>
        <w:t xml:space="preserve"> </w:t>
      </w:r>
      <w:r w:rsidR="00F62A26">
        <w:rPr>
          <w:sz w:val="28"/>
          <w:szCs w:val="28"/>
        </w:rPr>
        <w:t>П</w:t>
      </w:r>
      <w:r>
        <w:rPr>
          <w:sz w:val="28"/>
          <w:szCs w:val="28"/>
        </w:rPr>
        <w:t>ол</w:t>
      </w:r>
      <w:r w:rsidRPr="00FA6FB9">
        <w:rPr>
          <w:sz w:val="28"/>
          <w:szCs w:val="28"/>
        </w:rPr>
        <w:t>ожения.</w:t>
      </w:r>
    </w:p>
    <w:p w:rsidR="00453B32" w:rsidRDefault="00F62A26" w:rsidP="00453B32">
      <w:pPr>
        <w:autoSpaceDE w:val="0"/>
        <w:autoSpaceDN w:val="0"/>
        <w:adjustRightInd w:val="0"/>
        <w:ind w:firstLine="720"/>
        <w:jc w:val="both"/>
        <w:rPr>
          <w:sz w:val="28"/>
          <w:szCs w:val="28"/>
        </w:rPr>
      </w:pPr>
      <w:r>
        <w:rPr>
          <w:sz w:val="28"/>
          <w:szCs w:val="28"/>
        </w:rPr>
        <w:t>9</w:t>
      </w:r>
      <w:r w:rsidR="00453B32" w:rsidRPr="00FA6FB9">
        <w:rPr>
          <w:sz w:val="28"/>
          <w:szCs w:val="28"/>
        </w:rPr>
        <w:t>. Порядок исчисления заработной платы педагогическим работникам</w:t>
      </w:r>
      <w:r w:rsidR="00453B32">
        <w:rPr>
          <w:sz w:val="28"/>
          <w:szCs w:val="28"/>
        </w:rPr>
        <w:t xml:space="preserve"> </w:t>
      </w:r>
      <w:r w:rsidR="001D0BEA">
        <w:rPr>
          <w:sz w:val="28"/>
          <w:szCs w:val="28"/>
        </w:rPr>
        <w:t>У</w:t>
      </w:r>
      <w:r w:rsidR="0081109C">
        <w:rPr>
          <w:sz w:val="28"/>
          <w:szCs w:val="28"/>
        </w:rPr>
        <w:t>чреждени</w:t>
      </w:r>
      <w:r w:rsidR="001D0BEA">
        <w:rPr>
          <w:sz w:val="28"/>
          <w:szCs w:val="28"/>
        </w:rPr>
        <w:t>я</w:t>
      </w:r>
      <w:r w:rsidR="00453B32" w:rsidRPr="00FA6FB9">
        <w:rPr>
          <w:sz w:val="28"/>
          <w:szCs w:val="28"/>
        </w:rPr>
        <w:t xml:space="preserve"> приведен в </w:t>
      </w:r>
      <w:r w:rsidR="00453B32">
        <w:rPr>
          <w:sz w:val="28"/>
          <w:szCs w:val="28"/>
        </w:rPr>
        <w:t>разделе</w:t>
      </w:r>
      <w:r w:rsidR="00453B32" w:rsidRPr="00FA6FB9">
        <w:rPr>
          <w:sz w:val="28"/>
          <w:szCs w:val="28"/>
        </w:rPr>
        <w:t xml:space="preserve"> </w:t>
      </w:r>
      <w:r>
        <w:rPr>
          <w:sz w:val="28"/>
          <w:szCs w:val="28"/>
        </w:rPr>
        <w:t>6</w:t>
      </w:r>
      <w:r w:rsidR="00453B32">
        <w:rPr>
          <w:sz w:val="28"/>
          <w:szCs w:val="28"/>
        </w:rPr>
        <w:t xml:space="preserve"> </w:t>
      </w:r>
      <w:r>
        <w:rPr>
          <w:sz w:val="28"/>
          <w:szCs w:val="28"/>
        </w:rPr>
        <w:t>П</w:t>
      </w:r>
      <w:r w:rsidR="00453B32">
        <w:rPr>
          <w:sz w:val="28"/>
          <w:szCs w:val="28"/>
        </w:rPr>
        <w:t>оложения.</w:t>
      </w:r>
    </w:p>
    <w:p w:rsidR="00453B32" w:rsidRPr="00FA6FB9" w:rsidRDefault="00453B32" w:rsidP="00453B32">
      <w:pPr>
        <w:autoSpaceDE w:val="0"/>
        <w:autoSpaceDN w:val="0"/>
        <w:adjustRightInd w:val="0"/>
        <w:ind w:firstLine="720"/>
        <w:jc w:val="both"/>
        <w:rPr>
          <w:sz w:val="28"/>
          <w:szCs w:val="28"/>
        </w:rPr>
      </w:pPr>
      <w:r w:rsidRPr="00FA6FB9">
        <w:rPr>
          <w:sz w:val="28"/>
          <w:szCs w:val="28"/>
        </w:rPr>
        <w:t>1</w:t>
      </w:r>
      <w:r w:rsidR="00F62A26">
        <w:rPr>
          <w:sz w:val="28"/>
          <w:szCs w:val="28"/>
        </w:rPr>
        <w:t>0</w:t>
      </w:r>
      <w:r w:rsidRPr="00FA6FB9">
        <w:rPr>
          <w:sz w:val="28"/>
          <w:szCs w:val="28"/>
        </w:rPr>
        <w:t xml:space="preserve">. Порядок и условия почасовой оплаты труда педагогических работников приведены в </w:t>
      </w:r>
      <w:r>
        <w:rPr>
          <w:sz w:val="28"/>
          <w:szCs w:val="28"/>
        </w:rPr>
        <w:t>разделе</w:t>
      </w:r>
      <w:r w:rsidRPr="00FA6FB9">
        <w:rPr>
          <w:sz w:val="28"/>
          <w:szCs w:val="28"/>
        </w:rPr>
        <w:t xml:space="preserve"> </w:t>
      </w:r>
      <w:r w:rsidR="00F62A26">
        <w:rPr>
          <w:sz w:val="28"/>
          <w:szCs w:val="28"/>
        </w:rPr>
        <w:t>7</w:t>
      </w:r>
      <w:r>
        <w:rPr>
          <w:sz w:val="28"/>
          <w:szCs w:val="28"/>
        </w:rPr>
        <w:t xml:space="preserve"> Положения</w:t>
      </w:r>
      <w:r w:rsidRPr="00FA6FB9">
        <w:rPr>
          <w:sz w:val="28"/>
          <w:szCs w:val="28"/>
        </w:rPr>
        <w:t>.</w:t>
      </w:r>
    </w:p>
    <w:p w:rsidR="00453B32" w:rsidRPr="0081109C" w:rsidRDefault="00453B32" w:rsidP="00453B32">
      <w:pPr>
        <w:autoSpaceDE w:val="0"/>
        <w:autoSpaceDN w:val="0"/>
        <w:adjustRightInd w:val="0"/>
        <w:ind w:firstLine="720"/>
        <w:jc w:val="both"/>
        <w:rPr>
          <w:sz w:val="28"/>
          <w:szCs w:val="28"/>
        </w:rPr>
      </w:pPr>
      <w:r w:rsidRPr="0081109C">
        <w:rPr>
          <w:sz w:val="28"/>
          <w:szCs w:val="28"/>
        </w:rPr>
        <w:t>1</w:t>
      </w:r>
      <w:r w:rsidR="00F62A26">
        <w:rPr>
          <w:sz w:val="28"/>
          <w:szCs w:val="28"/>
        </w:rPr>
        <w:t>1</w:t>
      </w:r>
      <w:r w:rsidRPr="0081109C">
        <w:rPr>
          <w:sz w:val="28"/>
          <w:szCs w:val="28"/>
        </w:rPr>
        <w:t xml:space="preserve">. </w:t>
      </w:r>
      <w:proofErr w:type="gramStart"/>
      <w:r w:rsidRPr="0081109C">
        <w:rPr>
          <w:sz w:val="28"/>
          <w:szCs w:val="28"/>
        </w:rPr>
        <w:t xml:space="preserve">Система оплаты труда работников </w:t>
      </w:r>
      <w:r w:rsidR="00F62A26">
        <w:rPr>
          <w:sz w:val="28"/>
          <w:szCs w:val="28"/>
        </w:rPr>
        <w:t>У</w:t>
      </w:r>
      <w:r w:rsidRPr="0081109C">
        <w:rPr>
          <w:sz w:val="28"/>
          <w:szCs w:val="28"/>
        </w:rPr>
        <w:t xml:space="preserve">чреждения устанавливается коллективным договором, локальными нормативными актами (положением об оплате труда работников и др.), которые предусматривают по всем имеющимся в штате </w:t>
      </w:r>
      <w:r w:rsidR="00F62A26">
        <w:rPr>
          <w:sz w:val="28"/>
          <w:szCs w:val="28"/>
        </w:rPr>
        <w:t>У</w:t>
      </w:r>
      <w:r w:rsidRPr="0081109C">
        <w:rPr>
          <w:sz w:val="28"/>
          <w:szCs w:val="28"/>
        </w:rPr>
        <w:t xml:space="preserve">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7" w:history="1">
        <w:r w:rsidRPr="0081109C">
          <w:rPr>
            <w:sz w:val="28"/>
            <w:szCs w:val="28"/>
          </w:rPr>
          <w:t>норму</w:t>
        </w:r>
      </w:hyperlink>
      <w:r w:rsidRPr="0081109C">
        <w:rPr>
          <w:sz w:val="28"/>
          <w:szCs w:val="28"/>
        </w:rPr>
        <w:t xml:space="preserve"> труда (норму часов педагогической работы в неделю за ставку заработной платы) применительно к соответствующим профессиональным</w:t>
      </w:r>
      <w:proofErr w:type="gramEnd"/>
      <w:r w:rsidRPr="0081109C">
        <w:rPr>
          <w:sz w:val="28"/>
          <w:szCs w:val="28"/>
        </w:rPr>
        <w:t xml:space="preserve"> квалификационным группам и квалификационным уровням профессиональных квалификационных групп.</w:t>
      </w:r>
    </w:p>
    <w:p w:rsidR="00453B32" w:rsidRPr="0081109C" w:rsidRDefault="00453B32" w:rsidP="00453B32">
      <w:pPr>
        <w:autoSpaceDE w:val="0"/>
        <w:autoSpaceDN w:val="0"/>
        <w:adjustRightInd w:val="0"/>
        <w:ind w:firstLine="720"/>
        <w:jc w:val="both"/>
        <w:rPr>
          <w:sz w:val="28"/>
          <w:szCs w:val="28"/>
        </w:rPr>
      </w:pPr>
      <w:r w:rsidRPr="0081109C">
        <w:rPr>
          <w:sz w:val="28"/>
          <w:szCs w:val="28"/>
        </w:rPr>
        <w:t>1</w:t>
      </w:r>
      <w:r w:rsidR="00F62A26">
        <w:rPr>
          <w:sz w:val="28"/>
          <w:szCs w:val="28"/>
        </w:rPr>
        <w:t>2</w:t>
      </w:r>
      <w:r w:rsidRPr="0081109C">
        <w:rPr>
          <w:sz w:val="28"/>
          <w:szCs w:val="28"/>
        </w:rPr>
        <w:t xml:space="preserve">. Размеры окладов (должностных окладов), ставок заработной платы устанавливаются с учетом обеспечения их дифференциации в зависимости от </w:t>
      </w:r>
      <w:r w:rsidRPr="0081109C">
        <w:rPr>
          <w:sz w:val="28"/>
          <w:szCs w:val="28"/>
        </w:rPr>
        <w:lastRenderedPageBreak/>
        <w:t>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453B32" w:rsidRDefault="00453B32" w:rsidP="00F62A26">
      <w:pPr>
        <w:ind w:firstLine="720"/>
        <w:jc w:val="both"/>
        <w:rPr>
          <w:sz w:val="28"/>
          <w:szCs w:val="28"/>
        </w:rPr>
      </w:pPr>
      <w:r w:rsidRPr="009C1200">
        <w:rPr>
          <w:sz w:val="28"/>
          <w:szCs w:val="28"/>
        </w:rPr>
        <w:t>1</w:t>
      </w:r>
      <w:r w:rsidR="00F62A26" w:rsidRPr="009C1200">
        <w:rPr>
          <w:sz w:val="28"/>
          <w:szCs w:val="28"/>
        </w:rPr>
        <w:t>3</w:t>
      </w:r>
      <w:r w:rsidRPr="009C1200">
        <w:rPr>
          <w:sz w:val="28"/>
          <w:szCs w:val="28"/>
        </w:rPr>
        <w:t xml:space="preserve">. Фонд оплаты труда формируется </w:t>
      </w:r>
      <w:r w:rsidR="00664A79" w:rsidRPr="009C1200">
        <w:rPr>
          <w:sz w:val="28"/>
          <w:szCs w:val="28"/>
        </w:rPr>
        <w:t>учредителем</w:t>
      </w:r>
      <w:r w:rsidRPr="009C1200">
        <w:rPr>
          <w:sz w:val="28"/>
          <w:szCs w:val="28"/>
        </w:rPr>
        <w:t xml:space="preserve"> на календарный год исходя из объема </w:t>
      </w:r>
      <w:proofErr w:type="gramStart"/>
      <w:r w:rsidRPr="009C1200">
        <w:rPr>
          <w:sz w:val="28"/>
          <w:szCs w:val="28"/>
        </w:rPr>
        <w:t xml:space="preserve">лимитов бюджетных обязательств бюджета </w:t>
      </w:r>
      <w:r w:rsidR="0081109C" w:rsidRPr="009C1200">
        <w:rPr>
          <w:sz w:val="28"/>
          <w:szCs w:val="28"/>
        </w:rPr>
        <w:t>города Георгиевска</w:t>
      </w:r>
      <w:proofErr w:type="gramEnd"/>
      <w:r w:rsidR="00F62A26" w:rsidRPr="009C1200">
        <w:rPr>
          <w:sz w:val="28"/>
          <w:szCs w:val="28"/>
        </w:rPr>
        <w:t>.</w:t>
      </w:r>
      <w:r w:rsidRPr="0081109C">
        <w:rPr>
          <w:sz w:val="28"/>
          <w:szCs w:val="28"/>
        </w:rPr>
        <w:t xml:space="preserve"> </w:t>
      </w:r>
    </w:p>
    <w:p w:rsidR="00F62A26" w:rsidRPr="009F7D92" w:rsidRDefault="00F62A26" w:rsidP="00F62A26">
      <w:pPr>
        <w:ind w:firstLine="720"/>
        <w:jc w:val="both"/>
        <w:rPr>
          <w:sz w:val="28"/>
          <w:szCs w:val="28"/>
        </w:rPr>
      </w:pPr>
    </w:p>
    <w:p w:rsidR="00453B32" w:rsidRPr="00F62A26" w:rsidRDefault="00453B32" w:rsidP="00F62A26">
      <w:pPr>
        <w:autoSpaceDE w:val="0"/>
        <w:autoSpaceDN w:val="0"/>
        <w:adjustRightInd w:val="0"/>
        <w:jc w:val="center"/>
        <w:rPr>
          <w:b/>
          <w:sz w:val="28"/>
          <w:szCs w:val="28"/>
        </w:rPr>
      </w:pPr>
      <w:r w:rsidRPr="00F62A26">
        <w:rPr>
          <w:b/>
          <w:sz w:val="28"/>
          <w:szCs w:val="28"/>
          <w:lang w:val="en-US"/>
        </w:rPr>
        <w:t>II</w:t>
      </w:r>
      <w:r w:rsidRPr="00F62A26">
        <w:rPr>
          <w:b/>
          <w:sz w:val="28"/>
          <w:szCs w:val="28"/>
        </w:rPr>
        <w:t xml:space="preserve">. </w:t>
      </w:r>
      <w:r w:rsidR="00F62A26" w:rsidRPr="00F62A26">
        <w:rPr>
          <w:b/>
          <w:sz w:val="28"/>
          <w:szCs w:val="28"/>
        </w:rPr>
        <w:t>Д</w:t>
      </w:r>
      <w:r w:rsidRPr="00F62A26">
        <w:rPr>
          <w:b/>
          <w:sz w:val="28"/>
          <w:szCs w:val="28"/>
        </w:rPr>
        <w:t>олжностны</w:t>
      </w:r>
      <w:r w:rsidR="001822B2">
        <w:rPr>
          <w:b/>
          <w:sz w:val="28"/>
          <w:szCs w:val="28"/>
        </w:rPr>
        <w:t>е</w:t>
      </w:r>
      <w:r w:rsidRPr="00F62A26">
        <w:rPr>
          <w:b/>
          <w:sz w:val="28"/>
          <w:szCs w:val="28"/>
        </w:rPr>
        <w:t xml:space="preserve"> оклад</w:t>
      </w:r>
      <w:r w:rsidR="00F62A26" w:rsidRPr="00F62A26">
        <w:rPr>
          <w:b/>
          <w:sz w:val="28"/>
          <w:szCs w:val="28"/>
        </w:rPr>
        <w:t>ы</w:t>
      </w:r>
      <w:r w:rsidRPr="00F62A26">
        <w:rPr>
          <w:b/>
          <w:sz w:val="28"/>
          <w:szCs w:val="28"/>
        </w:rPr>
        <w:t xml:space="preserve">, </w:t>
      </w:r>
      <w:r w:rsidR="00F62A26" w:rsidRPr="00F62A26">
        <w:rPr>
          <w:b/>
          <w:sz w:val="28"/>
          <w:szCs w:val="28"/>
        </w:rPr>
        <w:t>став</w:t>
      </w:r>
      <w:r w:rsidRPr="00F62A26">
        <w:rPr>
          <w:b/>
          <w:sz w:val="28"/>
          <w:szCs w:val="28"/>
        </w:rPr>
        <w:t>к</w:t>
      </w:r>
      <w:r w:rsidR="00F62A26" w:rsidRPr="00F62A26">
        <w:rPr>
          <w:b/>
          <w:sz w:val="28"/>
          <w:szCs w:val="28"/>
        </w:rPr>
        <w:t>и</w:t>
      </w:r>
      <w:r w:rsidRPr="00F62A26">
        <w:rPr>
          <w:b/>
          <w:sz w:val="28"/>
          <w:szCs w:val="28"/>
        </w:rPr>
        <w:t xml:space="preserve"> заработной платы работников </w:t>
      </w:r>
      <w:r w:rsidR="00F62A26" w:rsidRPr="00F62A26">
        <w:rPr>
          <w:b/>
          <w:sz w:val="28"/>
          <w:szCs w:val="28"/>
        </w:rPr>
        <w:t>У</w:t>
      </w:r>
      <w:r w:rsidRPr="00F62A26">
        <w:rPr>
          <w:b/>
          <w:sz w:val="28"/>
          <w:szCs w:val="28"/>
        </w:rPr>
        <w:t>чреждени</w:t>
      </w:r>
      <w:r w:rsidR="001822B2">
        <w:rPr>
          <w:b/>
          <w:sz w:val="28"/>
          <w:szCs w:val="28"/>
        </w:rPr>
        <w:t>я</w:t>
      </w:r>
      <w:r w:rsidRPr="00F62A26">
        <w:rPr>
          <w:b/>
          <w:sz w:val="28"/>
          <w:szCs w:val="28"/>
        </w:rPr>
        <w:t xml:space="preserve"> по профессиональным квалификационным группам должностей</w:t>
      </w:r>
    </w:p>
    <w:p w:rsidR="00453B32" w:rsidRPr="009F7D92" w:rsidRDefault="00453B32" w:rsidP="00453B32">
      <w:pPr>
        <w:autoSpaceDE w:val="0"/>
        <w:autoSpaceDN w:val="0"/>
        <w:adjustRightInd w:val="0"/>
        <w:jc w:val="center"/>
        <w:rPr>
          <w:sz w:val="28"/>
          <w:szCs w:val="28"/>
        </w:rPr>
      </w:pPr>
    </w:p>
    <w:p w:rsidR="00453B32" w:rsidRPr="0081109C" w:rsidRDefault="00453B32" w:rsidP="001D0BEA">
      <w:pPr>
        <w:autoSpaceDE w:val="0"/>
        <w:autoSpaceDN w:val="0"/>
        <w:adjustRightInd w:val="0"/>
        <w:jc w:val="both"/>
        <w:rPr>
          <w:sz w:val="28"/>
          <w:szCs w:val="28"/>
        </w:rPr>
      </w:pPr>
      <w:r w:rsidRPr="0081109C">
        <w:rPr>
          <w:sz w:val="28"/>
          <w:szCs w:val="28"/>
        </w:rPr>
        <w:t xml:space="preserve">2.1. </w:t>
      </w:r>
      <w:r w:rsidR="00F62A26">
        <w:rPr>
          <w:sz w:val="28"/>
          <w:szCs w:val="28"/>
        </w:rPr>
        <w:t>Д</w:t>
      </w:r>
      <w:r w:rsidRPr="0081109C">
        <w:rPr>
          <w:sz w:val="28"/>
          <w:szCs w:val="28"/>
        </w:rPr>
        <w:t xml:space="preserve">олжностные оклады работников </w:t>
      </w:r>
      <w:r w:rsidR="00272FCA">
        <w:rPr>
          <w:sz w:val="28"/>
          <w:szCs w:val="28"/>
        </w:rPr>
        <w:t>У</w:t>
      </w:r>
      <w:r w:rsidR="0081109C">
        <w:rPr>
          <w:sz w:val="28"/>
          <w:szCs w:val="28"/>
        </w:rPr>
        <w:t>чреждени</w:t>
      </w:r>
      <w:r w:rsidR="00272FCA">
        <w:rPr>
          <w:sz w:val="28"/>
          <w:szCs w:val="28"/>
        </w:rPr>
        <w:t>я</w:t>
      </w:r>
      <w:r w:rsidR="0081109C">
        <w:rPr>
          <w:sz w:val="28"/>
          <w:szCs w:val="28"/>
        </w:rPr>
        <w:t xml:space="preserve"> </w:t>
      </w:r>
      <w:r w:rsidRPr="0081109C">
        <w:rPr>
          <w:sz w:val="28"/>
          <w:szCs w:val="28"/>
        </w:rPr>
        <w:t>по профессиональным квалификационным группам должностей</w:t>
      </w:r>
    </w:p>
    <w:p w:rsidR="00453B32" w:rsidRPr="0081109C" w:rsidRDefault="00226EA5" w:rsidP="00226EA5">
      <w:pPr>
        <w:autoSpaceDE w:val="0"/>
        <w:autoSpaceDN w:val="0"/>
        <w:adjustRightInd w:val="0"/>
        <w:jc w:val="both"/>
        <w:rPr>
          <w:sz w:val="28"/>
          <w:szCs w:val="28"/>
        </w:rPr>
      </w:pPr>
      <w:r>
        <w:rPr>
          <w:sz w:val="28"/>
          <w:szCs w:val="28"/>
        </w:rPr>
        <w:t>2.1.1 Заместителю руководителя по административно</w:t>
      </w:r>
      <w:r w:rsidR="00272A59">
        <w:rPr>
          <w:sz w:val="28"/>
          <w:szCs w:val="28"/>
        </w:rPr>
        <w:t xml:space="preserve"> -</w:t>
      </w:r>
      <w:r>
        <w:rPr>
          <w:sz w:val="28"/>
          <w:szCs w:val="28"/>
        </w:rPr>
        <w:t xml:space="preserve"> хозяйственной части должностной оклад устанавливается в зависимости от группы оплаты труда руководителя.</w:t>
      </w:r>
    </w:p>
    <w:p w:rsidR="00453B32" w:rsidRDefault="00453B32" w:rsidP="00453B32">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916"/>
        <w:gridCol w:w="1134"/>
      </w:tblGrid>
      <w:tr w:rsidR="00453B32" w:rsidRPr="00272FCA" w:rsidTr="00272FCA">
        <w:tc>
          <w:tcPr>
            <w:tcW w:w="577" w:type="dxa"/>
            <w:vMerge w:val="restart"/>
            <w:shd w:val="clear" w:color="auto" w:fill="auto"/>
          </w:tcPr>
          <w:p w:rsidR="00453B32" w:rsidRPr="00272FCA" w:rsidRDefault="00453B32" w:rsidP="00453B32">
            <w:pPr>
              <w:autoSpaceDE w:val="0"/>
              <w:autoSpaceDN w:val="0"/>
              <w:adjustRightInd w:val="0"/>
              <w:jc w:val="center"/>
              <w:rPr>
                <w:sz w:val="28"/>
                <w:szCs w:val="28"/>
              </w:rPr>
            </w:pPr>
            <w:r w:rsidRPr="00272FCA">
              <w:rPr>
                <w:sz w:val="28"/>
                <w:szCs w:val="28"/>
              </w:rPr>
              <w:t xml:space="preserve">№ </w:t>
            </w:r>
            <w:proofErr w:type="spellStart"/>
            <w:proofErr w:type="gramStart"/>
            <w:r w:rsidRPr="00272FCA">
              <w:rPr>
                <w:sz w:val="28"/>
                <w:szCs w:val="28"/>
              </w:rPr>
              <w:t>п</w:t>
            </w:r>
            <w:proofErr w:type="spellEnd"/>
            <w:proofErr w:type="gramEnd"/>
            <w:r w:rsidRPr="00272FCA">
              <w:rPr>
                <w:sz w:val="28"/>
                <w:szCs w:val="28"/>
              </w:rPr>
              <w:t>/</w:t>
            </w:r>
            <w:proofErr w:type="spellStart"/>
            <w:r w:rsidRPr="00272FCA">
              <w:rPr>
                <w:sz w:val="28"/>
                <w:szCs w:val="28"/>
              </w:rPr>
              <w:t>п</w:t>
            </w:r>
            <w:proofErr w:type="spellEnd"/>
          </w:p>
        </w:tc>
        <w:tc>
          <w:tcPr>
            <w:tcW w:w="4536" w:type="dxa"/>
            <w:vMerge w:val="restart"/>
            <w:shd w:val="clear" w:color="auto" w:fill="auto"/>
          </w:tcPr>
          <w:p w:rsidR="00453B32" w:rsidRPr="00272FCA" w:rsidRDefault="00453B32" w:rsidP="00453B32">
            <w:pPr>
              <w:autoSpaceDE w:val="0"/>
              <w:autoSpaceDN w:val="0"/>
              <w:adjustRightInd w:val="0"/>
              <w:jc w:val="center"/>
              <w:rPr>
                <w:sz w:val="28"/>
                <w:szCs w:val="28"/>
              </w:rPr>
            </w:pPr>
          </w:p>
          <w:p w:rsidR="00453B32" w:rsidRPr="00272FCA" w:rsidRDefault="00453B32" w:rsidP="00453B32">
            <w:pPr>
              <w:autoSpaceDE w:val="0"/>
              <w:autoSpaceDN w:val="0"/>
              <w:adjustRightInd w:val="0"/>
              <w:jc w:val="center"/>
              <w:rPr>
                <w:sz w:val="28"/>
                <w:szCs w:val="28"/>
              </w:rPr>
            </w:pPr>
            <w:r w:rsidRPr="00272FCA">
              <w:rPr>
                <w:sz w:val="28"/>
                <w:szCs w:val="28"/>
              </w:rPr>
              <w:t xml:space="preserve">Наименование должности </w:t>
            </w:r>
          </w:p>
        </w:tc>
        <w:tc>
          <w:tcPr>
            <w:tcW w:w="3969" w:type="dxa"/>
            <w:gridSpan w:val="4"/>
            <w:shd w:val="clear" w:color="auto" w:fill="auto"/>
          </w:tcPr>
          <w:p w:rsidR="00453B32" w:rsidRPr="009C1200" w:rsidRDefault="001D0BEA" w:rsidP="00453B32">
            <w:pPr>
              <w:autoSpaceDE w:val="0"/>
              <w:autoSpaceDN w:val="0"/>
              <w:adjustRightInd w:val="0"/>
              <w:jc w:val="center"/>
              <w:rPr>
                <w:sz w:val="28"/>
                <w:szCs w:val="28"/>
              </w:rPr>
            </w:pPr>
            <w:r w:rsidRPr="009C1200">
              <w:rPr>
                <w:sz w:val="28"/>
                <w:szCs w:val="28"/>
              </w:rPr>
              <w:t>Д</w:t>
            </w:r>
            <w:r w:rsidR="00453B32" w:rsidRPr="009C1200">
              <w:rPr>
                <w:sz w:val="28"/>
                <w:szCs w:val="28"/>
              </w:rPr>
              <w:t>олжностной оклад (рублей)</w:t>
            </w:r>
          </w:p>
        </w:tc>
      </w:tr>
      <w:tr w:rsidR="00453B32" w:rsidRPr="00272FCA" w:rsidTr="00272FCA">
        <w:tc>
          <w:tcPr>
            <w:tcW w:w="577" w:type="dxa"/>
            <w:vMerge/>
            <w:shd w:val="clear" w:color="auto" w:fill="auto"/>
          </w:tcPr>
          <w:p w:rsidR="00453B32" w:rsidRPr="00272FCA" w:rsidRDefault="00453B32" w:rsidP="00453B32">
            <w:pPr>
              <w:autoSpaceDE w:val="0"/>
              <w:autoSpaceDN w:val="0"/>
              <w:adjustRightInd w:val="0"/>
              <w:jc w:val="center"/>
              <w:rPr>
                <w:sz w:val="28"/>
                <w:szCs w:val="28"/>
              </w:rPr>
            </w:pPr>
          </w:p>
        </w:tc>
        <w:tc>
          <w:tcPr>
            <w:tcW w:w="4536" w:type="dxa"/>
            <w:vMerge/>
            <w:shd w:val="clear" w:color="auto" w:fill="auto"/>
          </w:tcPr>
          <w:p w:rsidR="00453B32" w:rsidRPr="00272FCA" w:rsidRDefault="00453B32" w:rsidP="00453B32">
            <w:pPr>
              <w:autoSpaceDE w:val="0"/>
              <w:autoSpaceDN w:val="0"/>
              <w:adjustRightInd w:val="0"/>
              <w:jc w:val="center"/>
              <w:rPr>
                <w:sz w:val="28"/>
                <w:szCs w:val="28"/>
              </w:rPr>
            </w:pPr>
          </w:p>
        </w:tc>
        <w:tc>
          <w:tcPr>
            <w:tcW w:w="3969" w:type="dxa"/>
            <w:gridSpan w:val="4"/>
            <w:shd w:val="clear" w:color="auto" w:fill="auto"/>
          </w:tcPr>
          <w:p w:rsidR="00453B32" w:rsidRPr="009C1200" w:rsidRDefault="00453B32" w:rsidP="00453B32">
            <w:pPr>
              <w:autoSpaceDE w:val="0"/>
              <w:autoSpaceDN w:val="0"/>
              <w:adjustRightInd w:val="0"/>
              <w:jc w:val="center"/>
              <w:rPr>
                <w:sz w:val="28"/>
                <w:szCs w:val="28"/>
              </w:rPr>
            </w:pPr>
            <w:r w:rsidRPr="009C1200">
              <w:rPr>
                <w:sz w:val="28"/>
                <w:szCs w:val="28"/>
              </w:rPr>
              <w:t>Группа по оплате труда</w:t>
            </w:r>
          </w:p>
          <w:p w:rsidR="00453B32" w:rsidRPr="009C1200" w:rsidRDefault="00453B32" w:rsidP="00453B32">
            <w:pPr>
              <w:autoSpaceDE w:val="0"/>
              <w:autoSpaceDN w:val="0"/>
              <w:adjustRightInd w:val="0"/>
              <w:jc w:val="center"/>
              <w:rPr>
                <w:sz w:val="28"/>
                <w:szCs w:val="28"/>
              </w:rPr>
            </w:pPr>
            <w:r w:rsidRPr="009C1200">
              <w:rPr>
                <w:sz w:val="28"/>
                <w:szCs w:val="28"/>
              </w:rPr>
              <w:t>руководителей</w:t>
            </w:r>
          </w:p>
        </w:tc>
      </w:tr>
      <w:tr w:rsidR="00453B32" w:rsidRPr="00272FCA" w:rsidTr="00272FCA">
        <w:tc>
          <w:tcPr>
            <w:tcW w:w="577" w:type="dxa"/>
            <w:vMerge/>
            <w:shd w:val="clear" w:color="auto" w:fill="auto"/>
          </w:tcPr>
          <w:p w:rsidR="00453B32" w:rsidRPr="00272FCA" w:rsidRDefault="00453B32" w:rsidP="00453B32">
            <w:pPr>
              <w:autoSpaceDE w:val="0"/>
              <w:autoSpaceDN w:val="0"/>
              <w:adjustRightInd w:val="0"/>
              <w:jc w:val="both"/>
              <w:rPr>
                <w:sz w:val="28"/>
                <w:szCs w:val="28"/>
              </w:rPr>
            </w:pPr>
          </w:p>
        </w:tc>
        <w:tc>
          <w:tcPr>
            <w:tcW w:w="4536" w:type="dxa"/>
            <w:vMerge/>
            <w:shd w:val="clear" w:color="auto" w:fill="auto"/>
          </w:tcPr>
          <w:p w:rsidR="00453B32" w:rsidRPr="00272FCA" w:rsidRDefault="00453B32" w:rsidP="00453B32">
            <w:pPr>
              <w:autoSpaceDE w:val="0"/>
              <w:autoSpaceDN w:val="0"/>
              <w:adjustRightInd w:val="0"/>
              <w:jc w:val="both"/>
              <w:rPr>
                <w:sz w:val="28"/>
                <w:szCs w:val="28"/>
              </w:rPr>
            </w:pPr>
          </w:p>
        </w:tc>
        <w:tc>
          <w:tcPr>
            <w:tcW w:w="993"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I</w:t>
            </w:r>
          </w:p>
        </w:tc>
        <w:tc>
          <w:tcPr>
            <w:tcW w:w="992"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II</w:t>
            </w:r>
          </w:p>
        </w:tc>
        <w:tc>
          <w:tcPr>
            <w:tcW w:w="850"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III</w:t>
            </w:r>
          </w:p>
        </w:tc>
        <w:tc>
          <w:tcPr>
            <w:tcW w:w="1134"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IV</w:t>
            </w:r>
          </w:p>
        </w:tc>
      </w:tr>
      <w:tr w:rsidR="00453B32" w:rsidRPr="00272FCA" w:rsidTr="00272FCA">
        <w:tc>
          <w:tcPr>
            <w:tcW w:w="577" w:type="dxa"/>
            <w:shd w:val="clear" w:color="auto" w:fill="auto"/>
          </w:tcPr>
          <w:p w:rsidR="00453B32" w:rsidRPr="00272FCA" w:rsidRDefault="00453B32" w:rsidP="00453B32">
            <w:pPr>
              <w:autoSpaceDE w:val="0"/>
              <w:autoSpaceDN w:val="0"/>
              <w:adjustRightInd w:val="0"/>
              <w:jc w:val="both"/>
              <w:rPr>
                <w:sz w:val="28"/>
                <w:szCs w:val="28"/>
                <w:lang w:val="en-US"/>
              </w:rPr>
            </w:pPr>
            <w:r w:rsidRPr="00272FCA">
              <w:rPr>
                <w:sz w:val="28"/>
                <w:szCs w:val="28"/>
                <w:lang w:val="en-US"/>
              </w:rPr>
              <w:t>1</w:t>
            </w:r>
          </w:p>
        </w:tc>
        <w:tc>
          <w:tcPr>
            <w:tcW w:w="4536" w:type="dxa"/>
            <w:shd w:val="clear" w:color="auto" w:fill="auto"/>
          </w:tcPr>
          <w:p w:rsidR="00453B32" w:rsidRPr="00272FCA" w:rsidRDefault="00453B32" w:rsidP="00453B32">
            <w:pPr>
              <w:autoSpaceDE w:val="0"/>
              <w:autoSpaceDN w:val="0"/>
              <w:adjustRightInd w:val="0"/>
              <w:jc w:val="center"/>
              <w:rPr>
                <w:sz w:val="28"/>
                <w:szCs w:val="28"/>
                <w:lang w:val="en-US"/>
              </w:rPr>
            </w:pPr>
            <w:r w:rsidRPr="00272FCA">
              <w:rPr>
                <w:sz w:val="28"/>
                <w:szCs w:val="28"/>
                <w:lang w:val="en-US"/>
              </w:rPr>
              <w:t>2</w:t>
            </w:r>
          </w:p>
        </w:tc>
        <w:tc>
          <w:tcPr>
            <w:tcW w:w="993"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3</w:t>
            </w:r>
          </w:p>
        </w:tc>
        <w:tc>
          <w:tcPr>
            <w:tcW w:w="992"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4</w:t>
            </w:r>
          </w:p>
        </w:tc>
        <w:tc>
          <w:tcPr>
            <w:tcW w:w="850"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5</w:t>
            </w:r>
          </w:p>
        </w:tc>
        <w:tc>
          <w:tcPr>
            <w:tcW w:w="1134" w:type="dxa"/>
            <w:shd w:val="clear" w:color="auto" w:fill="auto"/>
          </w:tcPr>
          <w:p w:rsidR="00453B32" w:rsidRPr="009C1200" w:rsidRDefault="00453B32" w:rsidP="00453B32">
            <w:pPr>
              <w:autoSpaceDE w:val="0"/>
              <w:autoSpaceDN w:val="0"/>
              <w:adjustRightInd w:val="0"/>
              <w:jc w:val="center"/>
              <w:rPr>
                <w:sz w:val="28"/>
                <w:szCs w:val="28"/>
                <w:lang w:val="en-US"/>
              </w:rPr>
            </w:pPr>
            <w:r w:rsidRPr="009C1200">
              <w:rPr>
                <w:sz w:val="28"/>
                <w:szCs w:val="28"/>
                <w:lang w:val="en-US"/>
              </w:rPr>
              <w:t>6</w:t>
            </w:r>
          </w:p>
        </w:tc>
      </w:tr>
      <w:tr w:rsidR="00453B32" w:rsidRPr="00272FCA" w:rsidTr="00272FCA">
        <w:tc>
          <w:tcPr>
            <w:tcW w:w="577" w:type="dxa"/>
            <w:shd w:val="clear" w:color="auto" w:fill="auto"/>
          </w:tcPr>
          <w:p w:rsidR="00453B32" w:rsidRPr="00272FCA" w:rsidRDefault="00453B32" w:rsidP="00453B32">
            <w:pPr>
              <w:autoSpaceDE w:val="0"/>
              <w:autoSpaceDN w:val="0"/>
              <w:adjustRightInd w:val="0"/>
              <w:jc w:val="both"/>
              <w:rPr>
                <w:sz w:val="28"/>
                <w:szCs w:val="28"/>
              </w:rPr>
            </w:pPr>
            <w:r w:rsidRPr="00272FCA">
              <w:rPr>
                <w:sz w:val="28"/>
                <w:szCs w:val="28"/>
                <w:lang w:val="en-US"/>
              </w:rPr>
              <w:t>1</w:t>
            </w:r>
            <w:r w:rsidRPr="00272FCA">
              <w:rPr>
                <w:sz w:val="28"/>
                <w:szCs w:val="28"/>
              </w:rPr>
              <w:t>.</w:t>
            </w:r>
          </w:p>
        </w:tc>
        <w:tc>
          <w:tcPr>
            <w:tcW w:w="4536" w:type="dxa"/>
            <w:shd w:val="clear" w:color="auto" w:fill="auto"/>
          </w:tcPr>
          <w:p w:rsidR="00453B32" w:rsidRPr="00272FCA" w:rsidRDefault="00453B32" w:rsidP="00226EA5">
            <w:pPr>
              <w:autoSpaceDE w:val="0"/>
              <w:autoSpaceDN w:val="0"/>
              <w:adjustRightInd w:val="0"/>
              <w:jc w:val="both"/>
              <w:rPr>
                <w:sz w:val="28"/>
                <w:szCs w:val="28"/>
              </w:rPr>
            </w:pPr>
            <w:r w:rsidRPr="00272FCA">
              <w:rPr>
                <w:sz w:val="28"/>
                <w:szCs w:val="28"/>
              </w:rPr>
              <w:t xml:space="preserve">Заместитель руководителя </w:t>
            </w:r>
            <w:r w:rsidR="00226EA5">
              <w:rPr>
                <w:sz w:val="28"/>
                <w:szCs w:val="28"/>
              </w:rPr>
              <w:t>по административно</w:t>
            </w:r>
            <w:r w:rsidR="00272A59">
              <w:rPr>
                <w:sz w:val="28"/>
                <w:szCs w:val="28"/>
              </w:rPr>
              <w:t xml:space="preserve"> -</w:t>
            </w:r>
            <w:r w:rsidR="00226EA5">
              <w:rPr>
                <w:sz w:val="28"/>
                <w:szCs w:val="28"/>
              </w:rPr>
              <w:t xml:space="preserve"> хозяйственной части</w:t>
            </w:r>
          </w:p>
        </w:tc>
        <w:tc>
          <w:tcPr>
            <w:tcW w:w="993" w:type="dxa"/>
            <w:shd w:val="clear" w:color="auto" w:fill="auto"/>
          </w:tcPr>
          <w:p w:rsidR="00453B32" w:rsidRPr="00272FCA" w:rsidRDefault="00453B32" w:rsidP="00453B32">
            <w:pPr>
              <w:autoSpaceDE w:val="0"/>
              <w:autoSpaceDN w:val="0"/>
              <w:adjustRightInd w:val="0"/>
              <w:jc w:val="both"/>
              <w:rPr>
                <w:sz w:val="28"/>
                <w:szCs w:val="28"/>
                <w:highlight w:val="yellow"/>
              </w:rPr>
            </w:pPr>
          </w:p>
          <w:p w:rsidR="00453B32" w:rsidRPr="00272FCA" w:rsidRDefault="009C1200" w:rsidP="00453B32">
            <w:pPr>
              <w:autoSpaceDE w:val="0"/>
              <w:autoSpaceDN w:val="0"/>
              <w:adjustRightInd w:val="0"/>
              <w:jc w:val="both"/>
              <w:rPr>
                <w:sz w:val="28"/>
                <w:szCs w:val="28"/>
                <w:highlight w:val="yellow"/>
              </w:rPr>
            </w:pPr>
            <w:r w:rsidRPr="009C1200">
              <w:rPr>
                <w:sz w:val="28"/>
                <w:szCs w:val="28"/>
              </w:rPr>
              <w:t>16142</w:t>
            </w:r>
          </w:p>
        </w:tc>
        <w:tc>
          <w:tcPr>
            <w:tcW w:w="992" w:type="dxa"/>
            <w:shd w:val="clear" w:color="auto" w:fill="auto"/>
          </w:tcPr>
          <w:p w:rsidR="00453B32" w:rsidRPr="00272FCA" w:rsidRDefault="00453B32" w:rsidP="00453B32">
            <w:pPr>
              <w:autoSpaceDE w:val="0"/>
              <w:autoSpaceDN w:val="0"/>
              <w:adjustRightInd w:val="0"/>
              <w:jc w:val="both"/>
              <w:rPr>
                <w:sz w:val="28"/>
                <w:szCs w:val="28"/>
                <w:highlight w:val="yellow"/>
              </w:rPr>
            </w:pPr>
          </w:p>
          <w:p w:rsidR="00453B32" w:rsidRPr="00272FCA" w:rsidRDefault="009C1200" w:rsidP="00453B32">
            <w:pPr>
              <w:autoSpaceDE w:val="0"/>
              <w:autoSpaceDN w:val="0"/>
              <w:adjustRightInd w:val="0"/>
              <w:jc w:val="both"/>
              <w:rPr>
                <w:sz w:val="28"/>
                <w:szCs w:val="28"/>
                <w:highlight w:val="yellow"/>
              </w:rPr>
            </w:pPr>
            <w:r w:rsidRPr="009C1200">
              <w:rPr>
                <w:sz w:val="28"/>
                <w:szCs w:val="28"/>
              </w:rPr>
              <w:t>15113</w:t>
            </w:r>
          </w:p>
        </w:tc>
        <w:tc>
          <w:tcPr>
            <w:tcW w:w="850" w:type="dxa"/>
            <w:shd w:val="clear" w:color="auto" w:fill="auto"/>
          </w:tcPr>
          <w:p w:rsidR="00453B32" w:rsidRPr="00272FCA" w:rsidRDefault="00453B32" w:rsidP="00453B32">
            <w:pPr>
              <w:autoSpaceDE w:val="0"/>
              <w:autoSpaceDN w:val="0"/>
              <w:adjustRightInd w:val="0"/>
              <w:jc w:val="both"/>
              <w:rPr>
                <w:sz w:val="28"/>
                <w:szCs w:val="28"/>
                <w:highlight w:val="yellow"/>
              </w:rPr>
            </w:pPr>
          </w:p>
          <w:p w:rsidR="00453B32" w:rsidRPr="00272FCA" w:rsidRDefault="009C1200" w:rsidP="00453B32">
            <w:pPr>
              <w:autoSpaceDE w:val="0"/>
              <w:autoSpaceDN w:val="0"/>
              <w:adjustRightInd w:val="0"/>
              <w:jc w:val="both"/>
              <w:rPr>
                <w:sz w:val="28"/>
                <w:szCs w:val="28"/>
                <w:highlight w:val="yellow"/>
              </w:rPr>
            </w:pPr>
            <w:r w:rsidRPr="009C1200">
              <w:rPr>
                <w:sz w:val="28"/>
                <w:szCs w:val="28"/>
              </w:rPr>
              <w:t>14173</w:t>
            </w:r>
          </w:p>
        </w:tc>
        <w:tc>
          <w:tcPr>
            <w:tcW w:w="1134" w:type="dxa"/>
            <w:shd w:val="clear" w:color="auto" w:fill="auto"/>
          </w:tcPr>
          <w:p w:rsidR="00453B32" w:rsidRPr="00272FCA" w:rsidRDefault="00453B32" w:rsidP="00453B32">
            <w:pPr>
              <w:autoSpaceDE w:val="0"/>
              <w:autoSpaceDN w:val="0"/>
              <w:adjustRightInd w:val="0"/>
              <w:jc w:val="both"/>
              <w:rPr>
                <w:sz w:val="28"/>
                <w:szCs w:val="28"/>
                <w:highlight w:val="yellow"/>
              </w:rPr>
            </w:pPr>
          </w:p>
          <w:p w:rsidR="00453B32" w:rsidRPr="00272FCA" w:rsidRDefault="009C1200" w:rsidP="00453B32">
            <w:pPr>
              <w:autoSpaceDE w:val="0"/>
              <w:autoSpaceDN w:val="0"/>
              <w:adjustRightInd w:val="0"/>
              <w:jc w:val="both"/>
              <w:rPr>
                <w:sz w:val="28"/>
                <w:szCs w:val="28"/>
                <w:highlight w:val="yellow"/>
              </w:rPr>
            </w:pPr>
            <w:r w:rsidRPr="009C1200">
              <w:rPr>
                <w:sz w:val="28"/>
                <w:szCs w:val="28"/>
              </w:rPr>
              <w:t>13326</w:t>
            </w:r>
          </w:p>
        </w:tc>
      </w:tr>
    </w:tbl>
    <w:p w:rsidR="00453B32" w:rsidRPr="00F92AF6" w:rsidRDefault="00453B32" w:rsidP="00453B32">
      <w:pPr>
        <w:autoSpaceDE w:val="0"/>
        <w:autoSpaceDN w:val="0"/>
        <w:adjustRightInd w:val="0"/>
        <w:ind w:firstLine="540"/>
        <w:jc w:val="both"/>
        <w:rPr>
          <w:sz w:val="28"/>
          <w:szCs w:val="28"/>
        </w:rPr>
      </w:pPr>
    </w:p>
    <w:p w:rsidR="00453B32" w:rsidRPr="00754F18" w:rsidRDefault="00453B32" w:rsidP="00453B32">
      <w:pPr>
        <w:autoSpaceDE w:val="0"/>
        <w:autoSpaceDN w:val="0"/>
        <w:adjustRightInd w:val="0"/>
        <w:ind w:firstLine="720"/>
        <w:jc w:val="both"/>
        <w:outlineLvl w:val="3"/>
        <w:rPr>
          <w:sz w:val="28"/>
          <w:szCs w:val="28"/>
        </w:rPr>
      </w:pPr>
      <w:r w:rsidRPr="00084F9A">
        <w:rPr>
          <w:sz w:val="28"/>
          <w:szCs w:val="28"/>
        </w:rPr>
        <w:t>2.1.</w:t>
      </w:r>
      <w:r w:rsidR="00272FCA">
        <w:rPr>
          <w:sz w:val="28"/>
          <w:szCs w:val="28"/>
        </w:rPr>
        <w:t>2</w:t>
      </w:r>
      <w:r w:rsidRPr="00084F9A">
        <w:rPr>
          <w:sz w:val="28"/>
          <w:szCs w:val="28"/>
        </w:rPr>
        <w:t xml:space="preserve">. </w:t>
      </w:r>
      <w:r w:rsidR="00272FCA">
        <w:rPr>
          <w:sz w:val="28"/>
          <w:szCs w:val="28"/>
        </w:rPr>
        <w:t>Д</w:t>
      </w:r>
      <w:r w:rsidRPr="00084F9A">
        <w:rPr>
          <w:sz w:val="28"/>
          <w:szCs w:val="28"/>
        </w:rPr>
        <w:t xml:space="preserve">олжностные оклады </w:t>
      </w:r>
      <w:r w:rsidRPr="00754F18">
        <w:rPr>
          <w:sz w:val="28"/>
          <w:szCs w:val="28"/>
        </w:rPr>
        <w:t>по профессиональной квалификационной группе «Должности работников учебно-вспомогательного персонала первого уровня»:</w:t>
      </w:r>
    </w:p>
    <w:p w:rsidR="00453B32" w:rsidRDefault="00453B32" w:rsidP="00453B32">
      <w:pPr>
        <w:autoSpaceDE w:val="0"/>
        <w:autoSpaceDN w:val="0"/>
        <w:adjustRightInd w:val="0"/>
        <w:ind w:firstLine="72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960"/>
        <w:gridCol w:w="1902"/>
      </w:tblGrid>
      <w:tr w:rsidR="00453B32" w:rsidRPr="00B6717F" w:rsidTr="002C591D">
        <w:tc>
          <w:tcPr>
            <w:tcW w:w="540" w:type="dxa"/>
            <w:shd w:val="clear" w:color="auto" w:fill="auto"/>
          </w:tcPr>
          <w:p w:rsidR="00453B32" w:rsidRPr="00B6717F" w:rsidRDefault="00453B32" w:rsidP="002C591D">
            <w:pPr>
              <w:autoSpaceDE w:val="0"/>
              <w:autoSpaceDN w:val="0"/>
              <w:adjustRightInd w:val="0"/>
              <w:ind w:right="-108"/>
              <w:jc w:val="center"/>
              <w:outlineLvl w:val="3"/>
              <w:rPr>
                <w:sz w:val="28"/>
                <w:szCs w:val="28"/>
              </w:rPr>
            </w:pPr>
            <w:r w:rsidRPr="00B6717F">
              <w:rPr>
                <w:sz w:val="28"/>
                <w:szCs w:val="28"/>
              </w:rPr>
              <w:t xml:space="preserve">№ </w:t>
            </w:r>
            <w:proofErr w:type="spellStart"/>
            <w:proofErr w:type="gramStart"/>
            <w:r w:rsidRPr="00B6717F">
              <w:rPr>
                <w:sz w:val="28"/>
                <w:szCs w:val="28"/>
              </w:rPr>
              <w:t>п</w:t>
            </w:r>
            <w:proofErr w:type="spellEnd"/>
            <w:proofErr w:type="gramEnd"/>
            <w:r w:rsidRPr="00B6717F">
              <w:rPr>
                <w:sz w:val="28"/>
                <w:szCs w:val="28"/>
              </w:rPr>
              <w:t>/</w:t>
            </w:r>
            <w:proofErr w:type="spellStart"/>
            <w:r w:rsidRPr="00B6717F">
              <w:rPr>
                <w:sz w:val="28"/>
                <w:szCs w:val="28"/>
              </w:rPr>
              <w:t>п</w:t>
            </w:r>
            <w:proofErr w:type="spellEnd"/>
          </w:p>
        </w:tc>
        <w:tc>
          <w:tcPr>
            <w:tcW w:w="30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r w:rsidRPr="00B6717F">
              <w:rPr>
                <w:sz w:val="28"/>
                <w:szCs w:val="28"/>
              </w:rPr>
              <w:t>Квалификационный уровень</w:t>
            </w:r>
          </w:p>
        </w:tc>
        <w:tc>
          <w:tcPr>
            <w:tcW w:w="39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r w:rsidRPr="00B6717F">
              <w:rPr>
                <w:sz w:val="28"/>
                <w:szCs w:val="28"/>
              </w:rPr>
              <w:t>Должности служащих, отнесенные к квалификационным уровням</w:t>
            </w:r>
          </w:p>
        </w:tc>
        <w:tc>
          <w:tcPr>
            <w:tcW w:w="1902" w:type="dxa"/>
            <w:shd w:val="clear" w:color="auto" w:fill="auto"/>
            <w:vAlign w:val="center"/>
          </w:tcPr>
          <w:p w:rsidR="00453B32" w:rsidRPr="009C1200" w:rsidRDefault="00272FCA" w:rsidP="002C591D">
            <w:pPr>
              <w:autoSpaceDE w:val="0"/>
              <w:autoSpaceDN w:val="0"/>
              <w:adjustRightInd w:val="0"/>
              <w:jc w:val="center"/>
              <w:outlineLvl w:val="3"/>
              <w:rPr>
                <w:sz w:val="28"/>
                <w:szCs w:val="28"/>
              </w:rPr>
            </w:pPr>
            <w:r w:rsidRPr="009C1200">
              <w:rPr>
                <w:sz w:val="28"/>
                <w:szCs w:val="28"/>
              </w:rPr>
              <w:t>Д</w:t>
            </w:r>
            <w:r w:rsidR="00453B32" w:rsidRPr="009C1200">
              <w:rPr>
                <w:sz w:val="28"/>
                <w:szCs w:val="28"/>
              </w:rPr>
              <w:t>олжностной оклад (рублей)</w:t>
            </w:r>
          </w:p>
        </w:tc>
      </w:tr>
      <w:tr w:rsidR="00453B32" w:rsidRPr="00B6717F" w:rsidTr="002C591D">
        <w:tc>
          <w:tcPr>
            <w:tcW w:w="540" w:type="dxa"/>
            <w:shd w:val="clear" w:color="auto" w:fill="auto"/>
          </w:tcPr>
          <w:p w:rsidR="00453B32" w:rsidRPr="00B6717F" w:rsidRDefault="00453B32" w:rsidP="002C591D">
            <w:pPr>
              <w:autoSpaceDE w:val="0"/>
              <w:autoSpaceDN w:val="0"/>
              <w:adjustRightInd w:val="0"/>
              <w:jc w:val="center"/>
              <w:outlineLvl w:val="3"/>
              <w:rPr>
                <w:sz w:val="28"/>
                <w:szCs w:val="28"/>
              </w:rPr>
            </w:pPr>
            <w:r w:rsidRPr="00B6717F">
              <w:rPr>
                <w:sz w:val="28"/>
                <w:szCs w:val="28"/>
              </w:rPr>
              <w:t>1</w:t>
            </w:r>
          </w:p>
        </w:tc>
        <w:tc>
          <w:tcPr>
            <w:tcW w:w="30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r w:rsidRPr="00B6717F">
              <w:rPr>
                <w:sz w:val="28"/>
                <w:szCs w:val="28"/>
              </w:rPr>
              <w:t>2</w:t>
            </w:r>
          </w:p>
        </w:tc>
        <w:tc>
          <w:tcPr>
            <w:tcW w:w="39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r w:rsidRPr="00B6717F">
              <w:rPr>
                <w:sz w:val="28"/>
                <w:szCs w:val="28"/>
              </w:rPr>
              <w:t>3</w:t>
            </w:r>
          </w:p>
        </w:tc>
        <w:tc>
          <w:tcPr>
            <w:tcW w:w="1902" w:type="dxa"/>
            <w:shd w:val="clear" w:color="auto" w:fill="auto"/>
            <w:vAlign w:val="center"/>
          </w:tcPr>
          <w:p w:rsidR="00453B32" w:rsidRPr="009C1200" w:rsidRDefault="00453B32" w:rsidP="002C591D">
            <w:pPr>
              <w:autoSpaceDE w:val="0"/>
              <w:autoSpaceDN w:val="0"/>
              <w:adjustRightInd w:val="0"/>
              <w:jc w:val="center"/>
              <w:outlineLvl w:val="3"/>
              <w:rPr>
                <w:sz w:val="28"/>
                <w:szCs w:val="28"/>
              </w:rPr>
            </w:pPr>
            <w:r w:rsidRPr="009C1200">
              <w:rPr>
                <w:sz w:val="28"/>
                <w:szCs w:val="28"/>
              </w:rPr>
              <w:t>4</w:t>
            </w:r>
          </w:p>
        </w:tc>
      </w:tr>
      <w:tr w:rsidR="00453B32" w:rsidRPr="00B6717F" w:rsidTr="002C591D">
        <w:tc>
          <w:tcPr>
            <w:tcW w:w="540" w:type="dxa"/>
            <w:shd w:val="clear" w:color="auto" w:fill="auto"/>
          </w:tcPr>
          <w:p w:rsidR="00453B32" w:rsidRPr="00B6717F" w:rsidRDefault="00453B32" w:rsidP="002C591D">
            <w:pPr>
              <w:autoSpaceDE w:val="0"/>
              <w:autoSpaceDN w:val="0"/>
              <w:adjustRightInd w:val="0"/>
              <w:jc w:val="center"/>
              <w:outlineLvl w:val="3"/>
              <w:rPr>
                <w:sz w:val="28"/>
                <w:szCs w:val="28"/>
              </w:rPr>
            </w:pPr>
            <w:r w:rsidRPr="00B6717F">
              <w:rPr>
                <w:sz w:val="28"/>
                <w:szCs w:val="28"/>
              </w:rPr>
              <w:t>1.</w:t>
            </w:r>
          </w:p>
        </w:tc>
        <w:tc>
          <w:tcPr>
            <w:tcW w:w="30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p>
        </w:tc>
        <w:tc>
          <w:tcPr>
            <w:tcW w:w="3960" w:type="dxa"/>
            <w:shd w:val="clear" w:color="auto" w:fill="auto"/>
            <w:vAlign w:val="center"/>
          </w:tcPr>
          <w:p w:rsidR="00453B32" w:rsidRPr="00B6717F" w:rsidRDefault="00453B32" w:rsidP="002C591D">
            <w:pPr>
              <w:autoSpaceDE w:val="0"/>
              <w:autoSpaceDN w:val="0"/>
              <w:adjustRightInd w:val="0"/>
              <w:jc w:val="center"/>
              <w:outlineLvl w:val="3"/>
              <w:rPr>
                <w:sz w:val="28"/>
                <w:szCs w:val="28"/>
              </w:rPr>
            </w:pPr>
            <w:r w:rsidRPr="00B6717F">
              <w:rPr>
                <w:sz w:val="28"/>
                <w:szCs w:val="28"/>
              </w:rPr>
              <w:t>помощник воспитателя</w:t>
            </w:r>
          </w:p>
        </w:tc>
        <w:tc>
          <w:tcPr>
            <w:tcW w:w="1902" w:type="dxa"/>
            <w:shd w:val="clear" w:color="auto" w:fill="auto"/>
            <w:vAlign w:val="center"/>
          </w:tcPr>
          <w:p w:rsidR="00453B32" w:rsidRPr="009C1200" w:rsidRDefault="00453B32" w:rsidP="002C591D">
            <w:pPr>
              <w:autoSpaceDE w:val="0"/>
              <w:autoSpaceDN w:val="0"/>
              <w:adjustRightInd w:val="0"/>
              <w:jc w:val="center"/>
              <w:outlineLvl w:val="3"/>
              <w:rPr>
                <w:sz w:val="28"/>
                <w:szCs w:val="28"/>
              </w:rPr>
            </w:pPr>
            <w:r w:rsidRPr="009C1200">
              <w:rPr>
                <w:sz w:val="28"/>
                <w:szCs w:val="28"/>
              </w:rPr>
              <w:t>3</w:t>
            </w:r>
            <w:r w:rsidR="009C1200">
              <w:rPr>
                <w:sz w:val="28"/>
                <w:szCs w:val="28"/>
              </w:rPr>
              <w:t>780</w:t>
            </w:r>
          </w:p>
        </w:tc>
      </w:tr>
    </w:tbl>
    <w:p w:rsidR="00453B32" w:rsidRPr="009676FD" w:rsidRDefault="00453B32" w:rsidP="00453B32">
      <w:pPr>
        <w:autoSpaceDE w:val="0"/>
        <w:autoSpaceDN w:val="0"/>
        <w:adjustRightInd w:val="0"/>
        <w:jc w:val="both"/>
        <w:rPr>
          <w:sz w:val="28"/>
          <w:szCs w:val="28"/>
        </w:rPr>
      </w:pPr>
    </w:p>
    <w:p w:rsidR="00453B32" w:rsidRDefault="00453B32" w:rsidP="00453B32">
      <w:pPr>
        <w:autoSpaceDE w:val="0"/>
        <w:autoSpaceDN w:val="0"/>
        <w:adjustRightInd w:val="0"/>
        <w:ind w:firstLine="720"/>
        <w:jc w:val="both"/>
        <w:outlineLvl w:val="3"/>
        <w:rPr>
          <w:sz w:val="28"/>
          <w:szCs w:val="28"/>
        </w:rPr>
      </w:pPr>
      <w:r w:rsidRPr="00084F9A">
        <w:rPr>
          <w:sz w:val="28"/>
          <w:szCs w:val="28"/>
        </w:rPr>
        <w:t>2.1.</w:t>
      </w:r>
      <w:r w:rsidR="00272FCA">
        <w:rPr>
          <w:sz w:val="28"/>
          <w:szCs w:val="28"/>
        </w:rPr>
        <w:t>3</w:t>
      </w:r>
      <w:r w:rsidRPr="00084F9A">
        <w:rPr>
          <w:sz w:val="28"/>
          <w:szCs w:val="28"/>
        </w:rPr>
        <w:t xml:space="preserve">. </w:t>
      </w:r>
      <w:r w:rsidR="00272FCA">
        <w:rPr>
          <w:sz w:val="28"/>
          <w:szCs w:val="28"/>
        </w:rPr>
        <w:t>С</w:t>
      </w:r>
      <w:r w:rsidRPr="00084F9A">
        <w:rPr>
          <w:sz w:val="28"/>
          <w:szCs w:val="28"/>
        </w:rPr>
        <w:t>тавки заработной платы</w:t>
      </w:r>
      <w:r w:rsidRPr="00013F67">
        <w:rPr>
          <w:sz w:val="28"/>
          <w:szCs w:val="28"/>
        </w:rPr>
        <w:t xml:space="preserve"> по профессиональной квалификационной группе «Должности педагогических работников»:</w:t>
      </w:r>
    </w:p>
    <w:p w:rsidR="00453B32" w:rsidRPr="009676FD" w:rsidRDefault="00453B32" w:rsidP="00453B32">
      <w:pPr>
        <w:autoSpaceDE w:val="0"/>
        <w:autoSpaceDN w:val="0"/>
        <w:adjustRightInd w:val="0"/>
        <w:jc w:val="both"/>
        <w:outlineLvl w:val="3"/>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7"/>
        <w:gridCol w:w="3969"/>
        <w:gridCol w:w="2268"/>
      </w:tblGrid>
      <w:tr w:rsidR="00453B32" w:rsidRPr="00B6717F" w:rsidTr="00226EA5">
        <w:trPr>
          <w:trHeight w:val="147"/>
        </w:trPr>
        <w:tc>
          <w:tcPr>
            <w:tcW w:w="710" w:type="dxa"/>
            <w:shd w:val="clear" w:color="auto" w:fill="auto"/>
          </w:tcPr>
          <w:p w:rsidR="00453B32" w:rsidRPr="00B6717F" w:rsidRDefault="00453B32" w:rsidP="00453B32">
            <w:pPr>
              <w:autoSpaceDE w:val="0"/>
              <w:autoSpaceDN w:val="0"/>
              <w:adjustRightInd w:val="0"/>
              <w:jc w:val="both"/>
              <w:outlineLvl w:val="3"/>
              <w:rPr>
                <w:sz w:val="28"/>
                <w:szCs w:val="28"/>
              </w:rPr>
            </w:pPr>
            <w:r w:rsidRPr="00B6717F">
              <w:rPr>
                <w:sz w:val="28"/>
                <w:szCs w:val="28"/>
              </w:rPr>
              <w:t xml:space="preserve">№ </w:t>
            </w:r>
            <w:proofErr w:type="spellStart"/>
            <w:proofErr w:type="gramStart"/>
            <w:r w:rsidRPr="00B6717F">
              <w:rPr>
                <w:sz w:val="28"/>
                <w:szCs w:val="28"/>
              </w:rPr>
              <w:t>п</w:t>
            </w:r>
            <w:proofErr w:type="spellEnd"/>
            <w:proofErr w:type="gramEnd"/>
            <w:r w:rsidRPr="00B6717F">
              <w:rPr>
                <w:sz w:val="28"/>
                <w:szCs w:val="28"/>
              </w:rPr>
              <w:t>/</w:t>
            </w:r>
            <w:proofErr w:type="spellStart"/>
            <w:r w:rsidRPr="00B6717F">
              <w:rPr>
                <w:sz w:val="28"/>
                <w:szCs w:val="28"/>
              </w:rPr>
              <w:t>п</w:t>
            </w:r>
            <w:proofErr w:type="spellEnd"/>
          </w:p>
        </w:tc>
        <w:tc>
          <w:tcPr>
            <w:tcW w:w="2977" w:type="dxa"/>
            <w:shd w:val="clear" w:color="auto" w:fill="auto"/>
          </w:tcPr>
          <w:p w:rsidR="00453B32" w:rsidRPr="00B6717F" w:rsidRDefault="00453B32" w:rsidP="00453B32">
            <w:pPr>
              <w:autoSpaceDE w:val="0"/>
              <w:autoSpaceDN w:val="0"/>
              <w:adjustRightInd w:val="0"/>
              <w:jc w:val="center"/>
              <w:outlineLvl w:val="3"/>
              <w:rPr>
                <w:sz w:val="28"/>
                <w:szCs w:val="28"/>
              </w:rPr>
            </w:pPr>
            <w:r w:rsidRPr="00B6717F">
              <w:rPr>
                <w:sz w:val="28"/>
                <w:szCs w:val="28"/>
              </w:rPr>
              <w:t>Квалификационный</w:t>
            </w:r>
          </w:p>
          <w:p w:rsidR="00453B32" w:rsidRPr="00B6717F" w:rsidRDefault="00453B32" w:rsidP="00453B32">
            <w:pPr>
              <w:autoSpaceDE w:val="0"/>
              <w:autoSpaceDN w:val="0"/>
              <w:adjustRightInd w:val="0"/>
              <w:jc w:val="center"/>
              <w:outlineLvl w:val="3"/>
              <w:rPr>
                <w:sz w:val="28"/>
                <w:szCs w:val="28"/>
              </w:rPr>
            </w:pPr>
            <w:r w:rsidRPr="00B6717F">
              <w:rPr>
                <w:sz w:val="28"/>
                <w:szCs w:val="28"/>
              </w:rPr>
              <w:t>уровень</w:t>
            </w:r>
          </w:p>
        </w:tc>
        <w:tc>
          <w:tcPr>
            <w:tcW w:w="3969" w:type="dxa"/>
            <w:shd w:val="clear" w:color="auto" w:fill="auto"/>
          </w:tcPr>
          <w:p w:rsidR="00453B32" w:rsidRPr="00B6717F" w:rsidRDefault="00453B32" w:rsidP="00453B32">
            <w:pPr>
              <w:autoSpaceDE w:val="0"/>
              <w:autoSpaceDN w:val="0"/>
              <w:adjustRightInd w:val="0"/>
              <w:jc w:val="both"/>
              <w:outlineLvl w:val="3"/>
              <w:rPr>
                <w:sz w:val="28"/>
                <w:szCs w:val="28"/>
              </w:rPr>
            </w:pPr>
            <w:r w:rsidRPr="00B6717F">
              <w:rPr>
                <w:sz w:val="28"/>
                <w:szCs w:val="28"/>
              </w:rPr>
              <w:t>Должности педагогических работников, отнесенные к квалификационным уровням</w:t>
            </w:r>
          </w:p>
        </w:tc>
        <w:tc>
          <w:tcPr>
            <w:tcW w:w="2268" w:type="dxa"/>
            <w:shd w:val="clear" w:color="auto" w:fill="auto"/>
          </w:tcPr>
          <w:p w:rsidR="00453B32" w:rsidRPr="00B513BE" w:rsidRDefault="005D4459" w:rsidP="00453B32">
            <w:pPr>
              <w:autoSpaceDE w:val="0"/>
              <w:autoSpaceDN w:val="0"/>
              <w:adjustRightInd w:val="0"/>
              <w:jc w:val="center"/>
              <w:outlineLvl w:val="3"/>
              <w:rPr>
                <w:sz w:val="28"/>
                <w:szCs w:val="28"/>
                <w:highlight w:val="yellow"/>
              </w:rPr>
            </w:pPr>
            <w:r>
              <w:rPr>
                <w:sz w:val="28"/>
                <w:szCs w:val="28"/>
              </w:rPr>
              <w:t>С</w:t>
            </w:r>
            <w:r w:rsidR="00453B32" w:rsidRPr="009C1200">
              <w:rPr>
                <w:sz w:val="28"/>
                <w:szCs w:val="28"/>
              </w:rPr>
              <w:t>тавка заработной платы (рублей)</w:t>
            </w:r>
          </w:p>
        </w:tc>
      </w:tr>
      <w:tr w:rsidR="00453B32" w:rsidRPr="00B6717F" w:rsidTr="00226EA5">
        <w:trPr>
          <w:trHeight w:val="215"/>
        </w:trPr>
        <w:tc>
          <w:tcPr>
            <w:tcW w:w="710" w:type="dxa"/>
            <w:shd w:val="clear" w:color="auto" w:fill="auto"/>
          </w:tcPr>
          <w:p w:rsidR="00453B32" w:rsidRPr="00B6717F" w:rsidRDefault="00453B32" w:rsidP="00453B32">
            <w:pPr>
              <w:autoSpaceDE w:val="0"/>
              <w:autoSpaceDN w:val="0"/>
              <w:adjustRightInd w:val="0"/>
              <w:jc w:val="center"/>
              <w:outlineLvl w:val="3"/>
              <w:rPr>
                <w:sz w:val="28"/>
                <w:szCs w:val="28"/>
              </w:rPr>
            </w:pPr>
            <w:r w:rsidRPr="00B6717F">
              <w:rPr>
                <w:sz w:val="28"/>
                <w:szCs w:val="28"/>
              </w:rPr>
              <w:t>1</w:t>
            </w:r>
          </w:p>
        </w:tc>
        <w:tc>
          <w:tcPr>
            <w:tcW w:w="2977" w:type="dxa"/>
            <w:shd w:val="clear" w:color="auto" w:fill="auto"/>
          </w:tcPr>
          <w:p w:rsidR="00453B32" w:rsidRPr="00B6717F" w:rsidRDefault="00453B32" w:rsidP="00453B32">
            <w:pPr>
              <w:autoSpaceDE w:val="0"/>
              <w:autoSpaceDN w:val="0"/>
              <w:adjustRightInd w:val="0"/>
              <w:jc w:val="center"/>
              <w:outlineLvl w:val="3"/>
              <w:rPr>
                <w:sz w:val="28"/>
                <w:szCs w:val="28"/>
              </w:rPr>
            </w:pPr>
            <w:r w:rsidRPr="00B6717F">
              <w:rPr>
                <w:sz w:val="28"/>
                <w:szCs w:val="28"/>
              </w:rPr>
              <w:t>2</w:t>
            </w:r>
          </w:p>
        </w:tc>
        <w:tc>
          <w:tcPr>
            <w:tcW w:w="3969" w:type="dxa"/>
            <w:shd w:val="clear" w:color="auto" w:fill="auto"/>
          </w:tcPr>
          <w:p w:rsidR="00453B32" w:rsidRPr="00B6717F" w:rsidRDefault="00453B32" w:rsidP="00453B32">
            <w:pPr>
              <w:autoSpaceDE w:val="0"/>
              <w:autoSpaceDN w:val="0"/>
              <w:adjustRightInd w:val="0"/>
              <w:jc w:val="center"/>
              <w:outlineLvl w:val="3"/>
              <w:rPr>
                <w:sz w:val="28"/>
                <w:szCs w:val="28"/>
              </w:rPr>
            </w:pPr>
            <w:r w:rsidRPr="00B6717F">
              <w:rPr>
                <w:sz w:val="28"/>
                <w:szCs w:val="28"/>
              </w:rPr>
              <w:t>3</w:t>
            </w:r>
          </w:p>
        </w:tc>
        <w:tc>
          <w:tcPr>
            <w:tcW w:w="2268" w:type="dxa"/>
            <w:shd w:val="clear" w:color="auto" w:fill="auto"/>
          </w:tcPr>
          <w:p w:rsidR="00453B32" w:rsidRPr="009C1200" w:rsidRDefault="00453B32" w:rsidP="00453B32">
            <w:pPr>
              <w:autoSpaceDE w:val="0"/>
              <w:autoSpaceDN w:val="0"/>
              <w:adjustRightInd w:val="0"/>
              <w:jc w:val="center"/>
              <w:outlineLvl w:val="3"/>
              <w:rPr>
                <w:sz w:val="28"/>
                <w:szCs w:val="28"/>
              </w:rPr>
            </w:pPr>
            <w:r w:rsidRPr="009C1200">
              <w:rPr>
                <w:sz w:val="28"/>
                <w:szCs w:val="28"/>
              </w:rPr>
              <w:t>4</w:t>
            </w:r>
          </w:p>
        </w:tc>
      </w:tr>
      <w:tr w:rsidR="00453B32" w:rsidRPr="00B6717F" w:rsidTr="00226EA5">
        <w:trPr>
          <w:trHeight w:val="889"/>
        </w:trPr>
        <w:tc>
          <w:tcPr>
            <w:tcW w:w="710" w:type="dxa"/>
            <w:shd w:val="clear" w:color="auto" w:fill="auto"/>
          </w:tcPr>
          <w:p w:rsidR="00453B32" w:rsidRPr="00B6717F" w:rsidRDefault="00453B32" w:rsidP="00453B32">
            <w:pPr>
              <w:autoSpaceDE w:val="0"/>
              <w:autoSpaceDN w:val="0"/>
              <w:adjustRightInd w:val="0"/>
              <w:jc w:val="both"/>
              <w:outlineLvl w:val="3"/>
              <w:rPr>
                <w:sz w:val="28"/>
                <w:szCs w:val="28"/>
              </w:rPr>
            </w:pPr>
            <w:r w:rsidRPr="00B6717F">
              <w:rPr>
                <w:sz w:val="28"/>
                <w:szCs w:val="28"/>
              </w:rPr>
              <w:lastRenderedPageBreak/>
              <w:t>1.</w:t>
            </w:r>
          </w:p>
        </w:tc>
        <w:tc>
          <w:tcPr>
            <w:tcW w:w="2977" w:type="dxa"/>
            <w:shd w:val="clear" w:color="auto" w:fill="auto"/>
          </w:tcPr>
          <w:p w:rsidR="00453B32" w:rsidRPr="00B6717F" w:rsidRDefault="00453B32" w:rsidP="00453B32">
            <w:pPr>
              <w:autoSpaceDE w:val="0"/>
              <w:autoSpaceDN w:val="0"/>
              <w:adjustRightInd w:val="0"/>
              <w:jc w:val="both"/>
              <w:outlineLvl w:val="3"/>
              <w:rPr>
                <w:sz w:val="28"/>
                <w:szCs w:val="28"/>
              </w:rPr>
            </w:pPr>
            <w:r w:rsidRPr="00B6717F">
              <w:rPr>
                <w:sz w:val="28"/>
                <w:szCs w:val="28"/>
              </w:rPr>
              <w:t>1 квалификационный уровень</w:t>
            </w:r>
          </w:p>
        </w:tc>
        <w:tc>
          <w:tcPr>
            <w:tcW w:w="3969" w:type="dxa"/>
            <w:shd w:val="clear" w:color="auto" w:fill="auto"/>
          </w:tcPr>
          <w:p w:rsidR="00453B32" w:rsidRPr="00B6717F" w:rsidRDefault="006473B4" w:rsidP="00847B1B">
            <w:pPr>
              <w:autoSpaceDE w:val="0"/>
              <w:autoSpaceDN w:val="0"/>
              <w:adjustRightInd w:val="0"/>
              <w:jc w:val="both"/>
              <w:outlineLvl w:val="3"/>
              <w:rPr>
                <w:sz w:val="28"/>
                <w:szCs w:val="28"/>
              </w:rPr>
            </w:pPr>
            <w:r w:rsidRPr="00B6717F">
              <w:rPr>
                <w:sz w:val="28"/>
                <w:szCs w:val="28"/>
              </w:rPr>
              <w:t>И</w:t>
            </w:r>
            <w:r w:rsidR="00453B32" w:rsidRPr="00B6717F">
              <w:rPr>
                <w:sz w:val="28"/>
                <w:szCs w:val="28"/>
              </w:rPr>
              <w:t>нструктор по физической культуре; музыкальный руководитель</w:t>
            </w:r>
            <w:r w:rsidR="00847B1B">
              <w:rPr>
                <w:sz w:val="28"/>
                <w:szCs w:val="28"/>
              </w:rPr>
              <w:t>.</w:t>
            </w:r>
            <w:r w:rsidR="00453B32" w:rsidRPr="00B6717F">
              <w:rPr>
                <w:sz w:val="28"/>
                <w:szCs w:val="28"/>
              </w:rPr>
              <w:t xml:space="preserve"> </w:t>
            </w:r>
          </w:p>
        </w:tc>
        <w:tc>
          <w:tcPr>
            <w:tcW w:w="2268" w:type="dxa"/>
            <w:shd w:val="clear" w:color="auto" w:fill="auto"/>
            <w:vAlign w:val="center"/>
          </w:tcPr>
          <w:p w:rsidR="00453B32" w:rsidRPr="009C1200" w:rsidRDefault="00453B32" w:rsidP="00B513BE">
            <w:pPr>
              <w:autoSpaceDE w:val="0"/>
              <w:autoSpaceDN w:val="0"/>
              <w:adjustRightInd w:val="0"/>
              <w:jc w:val="center"/>
              <w:outlineLvl w:val="3"/>
              <w:rPr>
                <w:sz w:val="28"/>
                <w:szCs w:val="28"/>
              </w:rPr>
            </w:pPr>
            <w:r w:rsidRPr="009C1200">
              <w:rPr>
                <w:sz w:val="28"/>
                <w:szCs w:val="28"/>
              </w:rPr>
              <w:t>5426</w:t>
            </w:r>
          </w:p>
        </w:tc>
      </w:tr>
      <w:tr w:rsidR="00226EA5" w:rsidRPr="00B6717F" w:rsidTr="00226EA5">
        <w:trPr>
          <w:trHeight w:val="1057"/>
        </w:trPr>
        <w:tc>
          <w:tcPr>
            <w:tcW w:w="710" w:type="dxa"/>
            <w:shd w:val="clear" w:color="auto" w:fill="auto"/>
          </w:tcPr>
          <w:p w:rsidR="00226EA5" w:rsidRPr="00B6717F" w:rsidRDefault="00226EA5" w:rsidP="00453B32">
            <w:pPr>
              <w:autoSpaceDE w:val="0"/>
              <w:autoSpaceDN w:val="0"/>
              <w:adjustRightInd w:val="0"/>
              <w:jc w:val="both"/>
              <w:outlineLvl w:val="3"/>
              <w:rPr>
                <w:sz w:val="28"/>
                <w:szCs w:val="28"/>
              </w:rPr>
            </w:pPr>
            <w:r w:rsidRPr="00B6717F">
              <w:rPr>
                <w:sz w:val="28"/>
                <w:szCs w:val="28"/>
              </w:rPr>
              <w:t>2.</w:t>
            </w:r>
          </w:p>
        </w:tc>
        <w:tc>
          <w:tcPr>
            <w:tcW w:w="2977" w:type="dxa"/>
            <w:shd w:val="clear" w:color="auto" w:fill="auto"/>
          </w:tcPr>
          <w:p w:rsidR="00226EA5" w:rsidRPr="00B6717F" w:rsidRDefault="00226EA5" w:rsidP="00453B32">
            <w:pPr>
              <w:autoSpaceDE w:val="0"/>
              <w:autoSpaceDN w:val="0"/>
              <w:adjustRightInd w:val="0"/>
              <w:jc w:val="both"/>
              <w:outlineLvl w:val="3"/>
              <w:rPr>
                <w:sz w:val="28"/>
                <w:szCs w:val="28"/>
              </w:rPr>
            </w:pPr>
            <w:r w:rsidRPr="00B6717F">
              <w:rPr>
                <w:sz w:val="28"/>
                <w:szCs w:val="28"/>
              </w:rPr>
              <w:t>3 квалификационный уровень</w:t>
            </w:r>
          </w:p>
        </w:tc>
        <w:tc>
          <w:tcPr>
            <w:tcW w:w="3969" w:type="dxa"/>
            <w:shd w:val="clear" w:color="auto" w:fill="auto"/>
          </w:tcPr>
          <w:p w:rsidR="00226EA5" w:rsidRPr="00B6717F" w:rsidRDefault="00226EA5" w:rsidP="00847B1B">
            <w:pPr>
              <w:autoSpaceDE w:val="0"/>
              <w:autoSpaceDN w:val="0"/>
              <w:adjustRightInd w:val="0"/>
              <w:jc w:val="both"/>
              <w:outlineLvl w:val="3"/>
              <w:rPr>
                <w:sz w:val="28"/>
                <w:szCs w:val="28"/>
              </w:rPr>
            </w:pPr>
            <w:r w:rsidRPr="00B6717F">
              <w:rPr>
                <w:sz w:val="28"/>
                <w:szCs w:val="28"/>
              </w:rPr>
              <w:t>Воспитатель; педагог-психолог</w:t>
            </w:r>
            <w:r w:rsidR="00847B1B">
              <w:rPr>
                <w:sz w:val="28"/>
                <w:szCs w:val="28"/>
              </w:rPr>
              <w:t>.</w:t>
            </w:r>
            <w:r w:rsidRPr="00B6717F">
              <w:rPr>
                <w:sz w:val="28"/>
                <w:szCs w:val="28"/>
              </w:rPr>
              <w:t xml:space="preserve"> </w:t>
            </w:r>
          </w:p>
        </w:tc>
        <w:tc>
          <w:tcPr>
            <w:tcW w:w="2268" w:type="dxa"/>
            <w:shd w:val="clear" w:color="auto" w:fill="auto"/>
            <w:vAlign w:val="center"/>
          </w:tcPr>
          <w:p w:rsidR="00226EA5" w:rsidRPr="009C1200" w:rsidRDefault="00226EA5" w:rsidP="00B513BE">
            <w:pPr>
              <w:autoSpaceDE w:val="0"/>
              <w:autoSpaceDN w:val="0"/>
              <w:adjustRightInd w:val="0"/>
              <w:jc w:val="center"/>
              <w:outlineLvl w:val="3"/>
              <w:rPr>
                <w:sz w:val="28"/>
                <w:szCs w:val="28"/>
              </w:rPr>
            </w:pPr>
            <w:r w:rsidRPr="009C1200">
              <w:rPr>
                <w:sz w:val="28"/>
                <w:szCs w:val="28"/>
              </w:rPr>
              <w:t>6251</w:t>
            </w:r>
          </w:p>
        </w:tc>
      </w:tr>
      <w:tr w:rsidR="00226EA5" w:rsidRPr="00B6717F" w:rsidTr="0074692E">
        <w:trPr>
          <w:trHeight w:val="731"/>
        </w:trPr>
        <w:tc>
          <w:tcPr>
            <w:tcW w:w="710" w:type="dxa"/>
            <w:shd w:val="clear" w:color="auto" w:fill="auto"/>
          </w:tcPr>
          <w:p w:rsidR="00226EA5" w:rsidRPr="00B6717F" w:rsidRDefault="00226EA5" w:rsidP="00453B32">
            <w:pPr>
              <w:autoSpaceDE w:val="0"/>
              <w:autoSpaceDN w:val="0"/>
              <w:adjustRightInd w:val="0"/>
              <w:jc w:val="both"/>
              <w:outlineLvl w:val="3"/>
              <w:rPr>
                <w:sz w:val="28"/>
                <w:szCs w:val="28"/>
              </w:rPr>
            </w:pPr>
            <w:r w:rsidRPr="00B6717F">
              <w:rPr>
                <w:sz w:val="28"/>
                <w:szCs w:val="28"/>
              </w:rPr>
              <w:t>3.</w:t>
            </w:r>
          </w:p>
        </w:tc>
        <w:tc>
          <w:tcPr>
            <w:tcW w:w="2977" w:type="dxa"/>
            <w:shd w:val="clear" w:color="auto" w:fill="auto"/>
          </w:tcPr>
          <w:p w:rsidR="00226EA5" w:rsidRPr="00B6717F" w:rsidRDefault="00226EA5" w:rsidP="00453B32">
            <w:pPr>
              <w:autoSpaceDE w:val="0"/>
              <w:autoSpaceDN w:val="0"/>
              <w:adjustRightInd w:val="0"/>
              <w:jc w:val="both"/>
              <w:outlineLvl w:val="3"/>
              <w:rPr>
                <w:sz w:val="28"/>
                <w:szCs w:val="28"/>
              </w:rPr>
            </w:pPr>
            <w:r w:rsidRPr="00B6717F">
              <w:rPr>
                <w:sz w:val="28"/>
                <w:szCs w:val="28"/>
              </w:rPr>
              <w:t xml:space="preserve">4 квалификационный уровень </w:t>
            </w:r>
          </w:p>
        </w:tc>
        <w:tc>
          <w:tcPr>
            <w:tcW w:w="3969" w:type="dxa"/>
            <w:shd w:val="clear" w:color="auto" w:fill="auto"/>
          </w:tcPr>
          <w:p w:rsidR="00226EA5" w:rsidRPr="00B6717F" w:rsidRDefault="001822B2" w:rsidP="00847B1B">
            <w:pPr>
              <w:autoSpaceDE w:val="0"/>
              <w:autoSpaceDN w:val="0"/>
              <w:adjustRightInd w:val="0"/>
              <w:jc w:val="both"/>
              <w:outlineLvl w:val="3"/>
              <w:rPr>
                <w:sz w:val="28"/>
                <w:szCs w:val="28"/>
              </w:rPr>
            </w:pPr>
            <w:r>
              <w:rPr>
                <w:sz w:val="28"/>
                <w:szCs w:val="28"/>
              </w:rPr>
              <w:t>С</w:t>
            </w:r>
            <w:r w:rsidR="00226EA5" w:rsidRPr="00B6717F">
              <w:rPr>
                <w:sz w:val="28"/>
                <w:szCs w:val="28"/>
              </w:rPr>
              <w:t>тарший воспитатель</w:t>
            </w:r>
            <w:r w:rsidR="00847B1B">
              <w:rPr>
                <w:sz w:val="28"/>
                <w:szCs w:val="28"/>
              </w:rPr>
              <w:t>.</w:t>
            </w:r>
            <w:r w:rsidR="00226EA5" w:rsidRPr="00B6717F">
              <w:rPr>
                <w:sz w:val="28"/>
                <w:szCs w:val="28"/>
              </w:rPr>
              <w:t xml:space="preserve"> </w:t>
            </w:r>
          </w:p>
        </w:tc>
        <w:tc>
          <w:tcPr>
            <w:tcW w:w="2268" w:type="dxa"/>
            <w:shd w:val="clear" w:color="auto" w:fill="auto"/>
            <w:vAlign w:val="center"/>
          </w:tcPr>
          <w:p w:rsidR="00226EA5" w:rsidRPr="009C1200" w:rsidRDefault="00226EA5" w:rsidP="00B513BE">
            <w:pPr>
              <w:autoSpaceDE w:val="0"/>
              <w:autoSpaceDN w:val="0"/>
              <w:adjustRightInd w:val="0"/>
              <w:jc w:val="center"/>
              <w:outlineLvl w:val="3"/>
              <w:rPr>
                <w:sz w:val="28"/>
                <w:szCs w:val="28"/>
              </w:rPr>
            </w:pPr>
            <w:r w:rsidRPr="009C1200">
              <w:rPr>
                <w:sz w:val="28"/>
                <w:szCs w:val="28"/>
              </w:rPr>
              <w:t>6919</w:t>
            </w:r>
          </w:p>
        </w:tc>
      </w:tr>
    </w:tbl>
    <w:p w:rsidR="00453B32" w:rsidRPr="009676FD" w:rsidRDefault="00453B32" w:rsidP="00453B32">
      <w:pPr>
        <w:autoSpaceDE w:val="0"/>
        <w:autoSpaceDN w:val="0"/>
        <w:adjustRightInd w:val="0"/>
        <w:ind w:firstLine="540"/>
        <w:jc w:val="both"/>
        <w:outlineLvl w:val="3"/>
        <w:rPr>
          <w:sz w:val="28"/>
          <w:szCs w:val="28"/>
        </w:rPr>
      </w:pPr>
    </w:p>
    <w:p w:rsidR="00453B32" w:rsidRPr="0064281D" w:rsidRDefault="00453B32" w:rsidP="00453B32">
      <w:pPr>
        <w:autoSpaceDE w:val="0"/>
        <w:autoSpaceDN w:val="0"/>
        <w:adjustRightInd w:val="0"/>
        <w:ind w:firstLine="720"/>
        <w:jc w:val="both"/>
        <w:outlineLvl w:val="3"/>
        <w:rPr>
          <w:sz w:val="28"/>
          <w:szCs w:val="28"/>
        </w:rPr>
      </w:pPr>
      <w:r w:rsidRPr="0064281D">
        <w:rPr>
          <w:sz w:val="28"/>
          <w:szCs w:val="28"/>
        </w:rPr>
        <w:t>2.1.</w:t>
      </w:r>
      <w:r w:rsidR="0074692E">
        <w:rPr>
          <w:sz w:val="28"/>
          <w:szCs w:val="28"/>
        </w:rPr>
        <w:t>4</w:t>
      </w:r>
      <w:r w:rsidRPr="0064281D">
        <w:rPr>
          <w:sz w:val="28"/>
          <w:szCs w:val="28"/>
        </w:rPr>
        <w:t>. К ставкам заработной платы, установленным п. 2.1.</w:t>
      </w:r>
      <w:r w:rsidR="0074692E">
        <w:rPr>
          <w:sz w:val="28"/>
          <w:szCs w:val="28"/>
        </w:rPr>
        <w:t>3</w:t>
      </w:r>
      <w:r w:rsidRPr="0064281D">
        <w:rPr>
          <w:sz w:val="28"/>
          <w:szCs w:val="28"/>
        </w:rPr>
        <w:t>., применяются следующие повышающие коэффициенты:</w:t>
      </w:r>
    </w:p>
    <w:p w:rsidR="00453B32" w:rsidRPr="0074692E" w:rsidRDefault="00453B32" w:rsidP="00453B32">
      <w:pPr>
        <w:autoSpaceDE w:val="0"/>
        <w:autoSpaceDN w:val="0"/>
        <w:adjustRightInd w:val="0"/>
        <w:ind w:firstLine="720"/>
        <w:jc w:val="both"/>
        <w:outlineLvl w:val="3"/>
        <w:rPr>
          <w:sz w:val="28"/>
          <w:szCs w:val="28"/>
        </w:rPr>
      </w:pPr>
      <w:r w:rsidRPr="0064281D">
        <w:rPr>
          <w:sz w:val="28"/>
          <w:szCs w:val="28"/>
        </w:rPr>
        <w:t xml:space="preserve">за наличие </w:t>
      </w:r>
      <w:r w:rsidRPr="0064281D">
        <w:rPr>
          <w:sz w:val="28"/>
          <w:szCs w:val="28"/>
          <w:lang w:val="en-US"/>
        </w:rPr>
        <w:t>II</w:t>
      </w:r>
      <w:r w:rsidRPr="0064281D">
        <w:rPr>
          <w:sz w:val="28"/>
          <w:szCs w:val="28"/>
        </w:rPr>
        <w:t xml:space="preserve"> квалификационной категории</w:t>
      </w:r>
      <w:r w:rsidR="0064281D" w:rsidRPr="0064281D">
        <w:rPr>
          <w:sz w:val="28"/>
          <w:szCs w:val="28"/>
        </w:rPr>
        <w:t xml:space="preserve"> или </w:t>
      </w:r>
      <w:r w:rsidR="0064281D" w:rsidRPr="0074692E">
        <w:rPr>
          <w:sz w:val="28"/>
          <w:szCs w:val="28"/>
        </w:rPr>
        <w:t>прошедшие аттестацию на подтверждение соответствия занимаемой должности</w:t>
      </w:r>
      <w:r w:rsidRPr="0074692E">
        <w:rPr>
          <w:sz w:val="28"/>
          <w:szCs w:val="28"/>
        </w:rPr>
        <w:t xml:space="preserve"> – 1,05 (до окончания срока </w:t>
      </w:r>
      <w:r w:rsidR="0064281D" w:rsidRPr="0074692E">
        <w:rPr>
          <w:sz w:val="28"/>
          <w:szCs w:val="28"/>
        </w:rPr>
        <w:t>их</w:t>
      </w:r>
      <w:r w:rsidRPr="0074692E">
        <w:rPr>
          <w:sz w:val="28"/>
          <w:szCs w:val="28"/>
        </w:rPr>
        <w:t xml:space="preserve"> действия у педагогических работников);</w:t>
      </w:r>
    </w:p>
    <w:p w:rsidR="00453B32" w:rsidRPr="0074692E" w:rsidRDefault="00453B32" w:rsidP="00453B32">
      <w:pPr>
        <w:autoSpaceDE w:val="0"/>
        <w:autoSpaceDN w:val="0"/>
        <w:adjustRightInd w:val="0"/>
        <w:ind w:firstLine="720"/>
        <w:jc w:val="both"/>
        <w:outlineLvl w:val="3"/>
        <w:rPr>
          <w:sz w:val="28"/>
          <w:szCs w:val="28"/>
        </w:rPr>
      </w:pPr>
      <w:r w:rsidRPr="0074692E">
        <w:rPr>
          <w:sz w:val="28"/>
          <w:szCs w:val="28"/>
        </w:rPr>
        <w:t xml:space="preserve">за наличие </w:t>
      </w:r>
      <w:r w:rsidRPr="0074692E">
        <w:rPr>
          <w:sz w:val="28"/>
          <w:szCs w:val="28"/>
          <w:lang w:val="en-US"/>
        </w:rPr>
        <w:t>I</w:t>
      </w:r>
      <w:r w:rsidRPr="0074692E">
        <w:rPr>
          <w:sz w:val="28"/>
          <w:szCs w:val="28"/>
        </w:rPr>
        <w:t xml:space="preserve"> квалификационной категории – 1,10;</w:t>
      </w:r>
    </w:p>
    <w:p w:rsidR="00453B32" w:rsidRPr="0074692E" w:rsidRDefault="00453B32" w:rsidP="00453B32">
      <w:pPr>
        <w:autoSpaceDE w:val="0"/>
        <w:autoSpaceDN w:val="0"/>
        <w:adjustRightInd w:val="0"/>
        <w:ind w:firstLine="720"/>
        <w:jc w:val="both"/>
        <w:outlineLvl w:val="3"/>
        <w:rPr>
          <w:sz w:val="28"/>
          <w:szCs w:val="28"/>
        </w:rPr>
      </w:pPr>
      <w:r w:rsidRPr="0074692E">
        <w:rPr>
          <w:sz w:val="28"/>
          <w:szCs w:val="28"/>
        </w:rPr>
        <w:t>за наличие высшей квалификационной категории – 1,15;</w:t>
      </w:r>
    </w:p>
    <w:p w:rsidR="00453B32" w:rsidRPr="0064281D" w:rsidRDefault="00453B32" w:rsidP="00453B32">
      <w:pPr>
        <w:autoSpaceDE w:val="0"/>
        <w:autoSpaceDN w:val="0"/>
        <w:adjustRightInd w:val="0"/>
        <w:ind w:firstLine="720"/>
        <w:jc w:val="both"/>
        <w:outlineLvl w:val="3"/>
        <w:rPr>
          <w:sz w:val="28"/>
          <w:szCs w:val="28"/>
        </w:rPr>
      </w:pPr>
      <w:r w:rsidRPr="0074692E">
        <w:rPr>
          <w:sz w:val="28"/>
          <w:szCs w:val="28"/>
        </w:rPr>
        <w:t>за наличие высшего образования – 1,05.</w:t>
      </w:r>
    </w:p>
    <w:p w:rsidR="00453B32" w:rsidRDefault="00453B32" w:rsidP="00453B32">
      <w:pPr>
        <w:autoSpaceDE w:val="0"/>
        <w:autoSpaceDN w:val="0"/>
        <w:adjustRightInd w:val="0"/>
        <w:jc w:val="both"/>
        <w:outlineLvl w:val="3"/>
        <w:rPr>
          <w:sz w:val="28"/>
          <w:szCs w:val="28"/>
        </w:rPr>
      </w:pPr>
    </w:p>
    <w:p w:rsidR="00453B32" w:rsidRPr="00DA41E8" w:rsidRDefault="00453B32" w:rsidP="00B6717F">
      <w:pPr>
        <w:autoSpaceDE w:val="0"/>
        <w:autoSpaceDN w:val="0"/>
        <w:adjustRightInd w:val="0"/>
        <w:jc w:val="center"/>
        <w:outlineLvl w:val="2"/>
        <w:rPr>
          <w:sz w:val="28"/>
          <w:szCs w:val="28"/>
        </w:rPr>
      </w:pPr>
      <w:r>
        <w:rPr>
          <w:sz w:val="28"/>
          <w:szCs w:val="28"/>
        </w:rPr>
        <w:t>2</w:t>
      </w:r>
      <w:r w:rsidRPr="00DA41E8">
        <w:rPr>
          <w:sz w:val="28"/>
          <w:szCs w:val="28"/>
        </w:rPr>
        <w:t>.</w:t>
      </w:r>
      <w:r w:rsidR="00914103">
        <w:rPr>
          <w:sz w:val="28"/>
          <w:szCs w:val="28"/>
        </w:rPr>
        <w:t>2</w:t>
      </w:r>
      <w:r w:rsidRPr="00DA41E8">
        <w:rPr>
          <w:sz w:val="28"/>
          <w:szCs w:val="28"/>
        </w:rPr>
        <w:t xml:space="preserve">. </w:t>
      </w:r>
      <w:r w:rsidR="00272FCA">
        <w:rPr>
          <w:sz w:val="28"/>
          <w:szCs w:val="28"/>
        </w:rPr>
        <w:t>Д</w:t>
      </w:r>
      <w:r>
        <w:rPr>
          <w:sz w:val="28"/>
          <w:szCs w:val="28"/>
        </w:rPr>
        <w:t>олжностны</w:t>
      </w:r>
      <w:r w:rsidR="0074692E">
        <w:rPr>
          <w:sz w:val="28"/>
          <w:szCs w:val="28"/>
        </w:rPr>
        <w:t>е</w:t>
      </w:r>
      <w:r>
        <w:rPr>
          <w:sz w:val="28"/>
          <w:szCs w:val="28"/>
        </w:rPr>
        <w:t xml:space="preserve"> оклад</w:t>
      </w:r>
      <w:r w:rsidR="00272FCA">
        <w:rPr>
          <w:sz w:val="28"/>
          <w:szCs w:val="28"/>
        </w:rPr>
        <w:t>ы</w:t>
      </w:r>
      <w:r>
        <w:rPr>
          <w:sz w:val="28"/>
          <w:szCs w:val="28"/>
        </w:rPr>
        <w:t xml:space="preserve"> </w:t>
      </w:r>
      <w:r w:rsidRPr="00DA41E8">
        <w:rPr>
          <w:sz w:val="28"/>
          <w:szCs w:val="28"/>
        </w:rPr>
        <w:t>работников, занимающих</w:t>
      </w:r>
      <w:r w:rsidR="00B6717F">
        <w:rPr>
          <w:sz w:val="28"/>
          <w:szCs w:val="28"/>
        </w:rPr>
        <w:t xml:space="preserve"> </w:t>
      </w:r>
      <w:r w:rsidRPr="00DA41E8">
        <w:rPr>
          <w:sz w:val="28"/>
          <w:szCs w:val="28"/>
        </w:rPr>
        <w:t>общеотраслевые должности служащих</w:t>
      </w:r>
    </w:p>
    <w:p w:rsidR="00453B32" w:rsidRPr="00DA41E8" w:rsidRDefault="00453B32" w:rsidP="00453B32">
      <w:pPr>
        <w:autoSpaceDE w:val="0"/>
        <w:autoSpaceDN w:val="0"/>
        <w:adjustRightInd w:val="0"/>
        <w:ind w:firstLine="720"/>
        <w:jc w:val="center"/>
        <w:rPr>
          <w:sz w:val="28"/>
          <w:szCs w:val="28"/>
        </w:rPr>
      </w:pPr>
    </w:p>
    <w:tbl>
      <w:tblPr>
        <w:tblW w:w="9360" w:type="dxa"/>
        <w:tblInd w:w="70" w:type="dxa"/>
        <w:tblLayout w:type="fixed"/>
        <w:tblCellMar>
          <w:left w:w="70" w:type="dxa"/>
          <w:right w:w="70" w:type="dxa"/>
        </w:tblCellMar>
        <w:tblLook w:val="0000"/>
      </w:tblPr>
      <w:tblGrid>
        <w:gridCol w:w="3969"/>
        <w:gridCol w:w="3231"/>
        <w:gridCol w:w="2160"/>
      </w:tblGrid>
      <w:tr w:rsidR="00453B32" w:rsidRPr="00B6717F">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453B32" w:rsidRPr="00B6717F" w:rsidRDefault="00453B32" w:rsidP="00453B32">
            <w:pPr>
              <w:pStyle w:val="ConsPlusCell"/>
              <w:widowControl/>
              <w:jc w:val="center"/>
              <w:rPr>
                <w:rFonts w:ascii="Times New Roman" w:hAnsi="Times New Roman" w:cs="Times New Roman"/>
                <w:sz w:val="28"/>
                <w:szCs w:val="28"/>
              </w:rPr>
            </w:pPr>
            <w:r w:rsidRPr="00B6717F">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453B32" w:rsidRPr="00B6717F" w:rsidRDefault="00B6717F" w:rsidP="00453B3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w:t>
            </w:r>
            <w:r w:rsidR="00453B32" w:rsidRPr="00B6717F">
              <w:rPr>
                <w:rFonts w:ascii="Times New Roman" w:hAnsi="Times New Roman" w:cs="Times New Roman"/>
                <w:sz w:val="28"/>
                <w:szCs w:val="28"/>
              </w:rPr>
              <w:t>олжностной оклад, рублей</w:t>
            </w:r>
          </w:p>
        </w:tc>
      </w:tr>
      <w:tr w:rsidR="00453B32" w:rsidRPr="00B6717F">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453B32" w:rsidRPr="00B6717F" w:rsidRDefault="00453B32" w:rsidP="00453B32">
            <w:pPr>
              <w:pStyle w:val="ConsPlusCell"/>
              <w:widowControl/>
              <w:jc w:val="center"/>
              <w:rPr>
                <w:rFonts w:ascii="Times New Roman" w:hAnsi="Times New Roman" w:cs="Times New Roman"/>
                <w:sz w:val="28"/>
                <w:szCs w:val="28"/>
              </w:rPr>
            </w:pPr>
            <w:r w:rsidRPr="00B6717F">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B6717F" w:rsidRPr="00B6717F" w:rsidTr="00B513BE">
        <w:trPr>
          <w:cantSplit/>
          <w:trHeight w:val="540"/>
        </w:trPr>
        <w:tc>
          <w:tcPr>
            <w:tcW w:w="3969" w:type="dxa"/>
            <w:tcBorders>
              <w:top w:val="single" w:sz="6" w:space="0" w:color="auto"/>
              <w:left w:val="single" w:sz="6" w:space="0" w:color="auto"/>
              <w:right w:val="single" w:sz="6" w:space="0" w:color="auto"/>
            </w:tcBorders>
          </w:tcPr>
          <w:p w:rsidR="00B6717F" w:rsidRPr="00B6717F" w:rsidRDefault="00B6717F" w:rsidP="00453B32">
            <w:pPr>
              <w:pStyle w:val="ConsPlusCell"/>
              <w:widowControl/>
              <w:jc w:val="both"/>
              <w:rPr>
                <w:rFonts w:ascii="Times New Roman" w:hAnsi="Times New Roman" w:cs="Times New Roman"/>
                <w:sz w:val="28"/>
                <w:szCs w:val="28"/>
              </w:rPr>
            </w:pPr>
            <w:r w:rsidRPr="00B6717F">
              <w:rPr>
                <w:rFonts w:ascii="Times New Roman" w:hAnsi="Times New Roman" w:cs="Times New Roman"/>
                <w:sz w:val="28"/>
                <w:szCs w:val="28"/>
              </w:rPr>
              <w:t>1 квалификационный уровень</w:t>
            </w:r>
          </w:p>
        </w:tc>
        <w:tc>
          <w:tcPr>
            <w:tcW w:w="3231" w:type="dxa"/>
            <w:tcBorders>
              <w:top w:val="single" w:sz="6" w:space="0" w:color="auto"/>
              <w:left w:val="single" w:sz="6" w:space="0" w:color="auto"/>
              <w:right w:val="single" w:sz="6" w:space="0" w:color="auto"/>
            </w:tcBorders>
          </w:tcPr>
          <w:p w:rsidR="00B6717F" w:rsidRPr="00B6717F" w:rsidRDefault="00B6717F" w:rsidP="00B6717F">
            <w:pPr>
              <w:pStyle w:val="ConsPlusCell"/>
              <w:widowControl/>
              <w:jc w:val="both"/>
              <w:rPr>
                <w:rFonts w:ascii="Times New Roman" w:hAnsi="Times New Roman" w:cs="Times New Roman"/>
                <w:sz w:val="28"/>
                <w:szCs w:val="28"/>
              </w:rPr>
            </w:pPr>
            <w:r w:rsidRPr="00B6717F">
              <w:rPr>
                <w:rFonts w:ascii="Times New Roman" w:hAnsi="Times New Roman" w:cs="Times New Roman"/>
                <w:sz w:val="28"/>
                <w:szCs w:val="28"/>
              </w:rPr>
              <w:t>Делопроизводитель</w:t>
            </w:r>
          </w:p>
        </w:tc>
        <w:tc>
          <w:tcPr>
            <w:tcW w:w="2160" w:type="dxa"/>
            <w:tcBorders>
              <w:top w:val="single" w:sz="6" w:space="0" w:color="auto"/>
              <w:left w:val="single" w:sz="6" w:space="0" w:color="auto"/>
              <w:right w:val="single" w:sz="6" w:space="0" w:color="auto"/>
            </w:tcBorders>
            <w:vAlign w:val="center"/>
          </w:tcPr>
          <w:p w:rsidR="00B6717F" w:rsidRPr="00B513BE" w:rsidRDefault="009C1200"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3722</w:t>
            </w:r>
          </w:p>
        </w:tc>
      </w:tr>
      <w:tr w:rsidR="00453B32" w:rsidRPr="00B6717F">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453B32" w:rsidRPr="00B6717F" w:rsidRDefault="00453B32" w:rsidP="00453B32">
            <w:pPr>
              <w:pStyle w:val="ConsPlusCell"/>
              <w:widowControl/>
              <w:jc w:val="center"/>
              <w:rPr>
                <w:rFonts w:ascii="Times New Roman" w:hAnsi="Times New Roman" w:cs="Times New Roman"/>
                <w:sz w:val="28"/>
                <w:szCs w:val="28"/>
              </w:rPr>
            </w:pPr>
            <w:r w:rsidRPr="00B6717F">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B6717F" w:rsidRPr="00B6717F" w:rsidTr="00B513BE">
        <w:trPr>
          <w:cantSplit/>
          <w:trHeight w:val="330"/>
        </w:trPr>
        <w:tc>
          <w:tcPr>
            <w:tcW w:w="3969" w:type="dxa"/>
            <w:tcBorders>
              <w:top w:val="single" w:sz="6" w:space="0" w:color="auto"/>
              <w:left w:val="single" w:sz="6" w:space="0" w:color="auto"/>
              <w:bottom w:val="single" w:sz="4" w:space="0" w:color="auto"/>
              <w:right w:val="single" w:sz="6" w:space="0" w:color="auto"/>
            </w:tcBorders>
          </w:tcPr>
          <w:p w:rsidR="00B6717F" w:rsidRPr="00B6717F" w:rsidRDefault="00B6717F" w:rsidP="00453B32">
            <w:pPr>
              <w:pStyle w:val="ConsPlusCell"/>
              <w:widowControl/>
              <w:rPr>
                <w:rFonts w:ascii="Times New Roman" w:hAnsi="Times New Roman" w:cs="Times New Roman"/>
                <w:sz w:val="28"/>
                <w:szCs w:val="28"/>
              </w:rPr>
            </w:pPr>
            <w:r w:rsidRPr="00B6717F">
              <w:rPr>
                <w:rFonts w:ascii="Times New Roman" w:hAnsi="Times New Roman" w:cs="Times New Roman"/>
                <w:sz w:val="28"/>
                <w:szCs w:val="28"/>
              </w:rPr>
              <w:t>3 квалификационный уровень</w:t>
            </w:r>
          </w:p>
        </w:tc>
        <w:tc>
          <w:tcPr>
            <w:tcW w:w="3231" w:type="dxa"/>
            <w:tcBorders>
              <w:top w:val="single" w:sz="6" w:space="0" w:color="auto"/>
              <w:left w:val="single" w:sz="6" w:space="0" w:color="auto"/>
              <w:bottom w:val="single" w:sz="4" w:space="0" w:color="auto"/>
              <w:right w:val="single" w:sz="6" w:space="0" w:color="auto"/>
            </w:tcBorders>
          </w:tcPr>
          <w:p w:rsidR="00B6717F" w:rsidRPr="00B6717F" w:rsidRDefault="00B6717F" w:rsidP="00453B32">
            <w:pPr>
              <w:pStyle w:val="ConsPlusCell"/>
              <w:jc w:val="both"/>
              <w:rPr>
                <w:rFonts w:ascii="Times New Roman" w:hAnsi="Times New Roman" w:cs="Times New Roman"/>
                <w:sz w:val="28"/>
                <w:szCs w:val="28"/>
              </w:rPr>
            </w:pPr>
            <w:r w:rsidRPr="00B6717F">
              <w:rPr>
                <w:rFonts w:ascii="Times New Roman" w:hAnsi="Times New Roman" w:cs="Times New Roman"/>
                <w:sz w:val="28"/>
                <w:szCs w:val="28"/>
              </w:rPr>
              <w:t xml:space="preserve">шеф-повар </w:t>
            </w:r>
          </w:p>
        </w:tc>
        <w:tc>
          <w:tcPr>
            <w:tcW w:w="2160" w:type="dxa"/>
            <w:tcBorders>
              <w:top w:val="single" w:sz="6" w:space="0" w:color="auto"/>
              <w:left w:val="single" w:sz="6" w:space="0" w:color="auto"/>
              <w:bottom w:val="single" w:sz="6" w:space="0" w:color="auto"/>
              <w:right w:val="single" w:sz="6" w:space="0" w:color="auto"/>
            </w:tcBorders>
            <w:vAlign w:val="center"/>
          </w:tcPr>
          <w:p w:rsidR="00B6717F" w:rsidRPr="00B6717F" w:rsidRDefault="009C1200" w:rsidP="00B513B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5312</w:t>
            </w:r>
          </w:p>
        </w:tc>
      </w:tr>
    </w:tbl>
    <w:p w:rsidR="00453B32" w:rsidRDefault="00453B32" w:rsidP="00453B32">
      <w:pPr>
        <w:autoSpaceDE w:val="0"/>
        <w:autoSpaceDN w:val="0"/>
        <w:adjustRightInd w:val="0"/>
        <w:jc w:val="both"/>
      </w:pPr>
    </w:p>
    <w:p w:rsidR="00453B32" w:rsidRPr="00DA41E8" w:rsidRDefault="00453B32" w:rsidP="00B6717F">
      <w:pPr>
        <w:autoSpaceDE w:val="0"/>
        <w:autoSpaceDN w:val="0"/>
        <w:adjustRightInd w:val="0"/>
        <w:ind w:firstLine="720"/>
        <w:jc w:val="center"/>
        <w:outlineLvl w:val="2"/>
        <w:rPr>
          <w:sz w:val="28"/>
          <w:szCs w:val="28"/>
        </w:rPr>
      </w:pPr>
      <w:r>
        <w:rPr>
          <w:sz w:val="28"/>
          <w:szCs w:val="28"/>
        </w:rPr>
        <w:t>2</w:t>
      </w:r>
      <w:r w:rsidRPr="00DA41E8">
        <w:rPr>
          <w:sz w:val="28"/>
          <w:szCs w:val="28"/>
        </w:rPr>
        <w:t>.</w:t>
      </w:r>
      <w:r w:rsidR="0079591D">
        <w:rPr>
          <w:sz w:val="28"/>
          <w:szCs w:val="28"/>
        </w:rPr>
        <w:t>3</w:t>
      </w:r>
      <w:r w:rsidRPr="00DA41E8">
        <w:rPr>
          <w:sz w:val="28"/>
          <w:szCs w:val="28"/>
        </w:rPr>
        <w:t xml:space="preserve">. </w:t>
      </w:r>
      <w:r w:rsidR="00B6717F">
        <w:rPr>
          <w:sz w:val="28"/>
          <w:szCs w:val="28"/>
        </w:rPr>
        <w:t>Должностные</w:t>
      </w:r>
      <w:r>
        <w:rPr>
          <w:sz w:val="28"/>
          <w:szCs w:val="28"/>
        </w:rPr>
        <w:t xml:space="preserve"> оклад</w:t>
      </w:r>
      <w:r w:rsidR="00B6717F">
        <w:rPr>
          <w:sz w:val="28"/>
          <w:szCs w:val="28"/>
        </w:rPr>
        <w:t xml:space="preserve">ы </w:t>
      </w:r>
      <w:r w:rsidRPr="00DA41E8">
        <w:rPr>
          <w:sz w:val="28"/>
          <w:szCs w:val="28"/>
        </w:rPr>
        <w:t>работников,</w:t>
      </w:r>
      <w:r>
        <w:rPr>
          <w:sz w:val="28"/>
          <w:szCs w:val="28"/>
        </w:rPr>
        <w:t xml:space="preserve"> </w:t>
      </w:r>
      <w:r w:rsidRPr="00DA41E8">
        <w:rPr>
          <w:sz w:val="28"/>
          <w:szCs w:val="28"/>
        </w:rPr>
        <w:t>осуществляющих профессиональную деятельность</w:t>
      </w:r>
      <w:r>
        <w:rPr>
          <w:sz w:val="28"/>
          <w:szCs w:val="28"/>
        </w:rPr>
        <w:t xml:space="preserve"> </w:t>
      </w:r>
      <w:r w:rsidRPr="00DA41E8">
        <w:rPr>
          <w:sz w:val="28"/>
          <w:szCs w:val="28"/>
        </w:rPr>
        <w:t>по профессиям рабочих</w:t>
      </w:r>
    </w:p>
    <w:p w:rsidR="00453B32" w:rsidRPr="00DA41E8" w:rsidRDefault="00453B32" w:rsidP="00453B32">
      <w:pPr>
        <w:autoSpaceDE w:val="0"/>
        <w:autoSpaceDN w:val="0"/>
        <w:adjustRightInd w:val="0"/>
        <w:ind w:firstLine="720"/>
        <w:jc w:val="both"/>
        <w:rPr>
          <w:sz w:val="28"/>
          <w:szCs w:val="28"/>
        </w:rPr>
      </w:pPr>
    </w:p>
    <w:tbl>
      <w:tblPr>
        <w:tblW w:w="9540" w:type="dxa"/>
        <w:tblInd w:w="70" w:type="dxa"/>
        <w:tblLayout w:type="fixed"/>
        <w:tblCellMar>
          <w:left w:w="70" w:type="dxa"/>
          <w:right w:w="70" w:type="dxa"/>
        </w:tblCellMar>
        <w:tblLook w:val="0000"/>
      </w:tblPr>
      <w:tblGrid>
        <w:gridCol w:w="7965"/>
        <w:gridCol w:w="1575"/>
      </w:tblGrid>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B513B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t xml:space="preserve">1 разряд работ в соответствии с Единым                    </w:t>
            </w:r>
            <w:r w:rsidRPr="00B513BE">
              <w:rPr>
                <w:rFonts w:ascii="Times New Roman" w:hAnsi="Times New Roman" w:cs="Times New Roman"/>
                <w:sz w:val="28"/>
                <w:szCs w:val="28"/>
              </w:rPr>
              <w:br/>
              <w:t>тарифно-квалификационным справочнико</w:t>
            </w:r>
            <w:r w:rsidR="008E29FB" w:rsidRPr="00B513BE">
              <w:rPr>
                <w:rFonts w:ascii="Times New Roman" w:hAnsi="Times New Roman" w:cs="Times New Roman"/>
                <w:sz w:val="28"/>
                <w:szCs w:val="28"/>
              </w:rPr>
              <w:t xml:space="preserve">м работ и профессий   </w:t>
            </w:r>
            <w:r w:rsidR="008E29FB" w:rsidRPr="00B513BE">
              <w:rPr>
                <w:rFonts w:ascii="Times New Roman" w:hAnsi="Times New Roman" w:cs="Times New Roman"/>
                <w:sz w:val="28"/>
                <w:szCs w:val="28"/>
              </w:rPr>
              <w:br/>
              <w:t xml:space="preserve">рабочих: дворник, сторож, </w:t>
            </w:r>
          </w:p>
        </w:tc>
        <w:tc>
          <w:tcPr>
            <w:tcW w:w="1575" w:type="dxa"/>
            <w:tcBorders>
              <w:top w:val="single" w:sz="6" w:space="0" w:color="auto"/>
              <w:left w:val="single" w:sz="6" w:space="0" w:color="auto"/>
              <w:bottom w:val="single" w:sz="6" w:space="0" w:color="auto"/>
              <w:right w:val="single" w:sz="6" w:space="0" w:color="auto"/>
            </w:tcBorders>
            <w:vAlign w:val="center"/>
          </w:tcPr>
          <w:p w:rsidR="00453B32" w:rsidRPr="00B513BE" w:rsidRDefault="009C1200"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 xml:space="preserve">3664 </w:t>
            </w:r>
            <w:r w:rsidR="00453B32" w:rsidRPr="009C1200">
              <w:rPr>
                <w:rFonts w:ascii="Times New Roman" w:hAnsi="Times New Roman" w:cs="Times New Roman"/>
                <w:sz w:val="28"/>
                <w:szCs w:val="28"/>
              </w:rPr>
              <w:t>рублей</w:t>
            </w:r>
          </w:p>
        </w:tc>
      </w:tr>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B513B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t xml:space="preserve">2 разряд работ в соответствии с Единым                    </w:t>
            </w:r>
            <w:r w:rsidRPr="00B513BE">
              <w:rPr>
                <w:rFonts w:ascii="Times New Roman" w:hAnsi="Times New Roman" w:cs="Times New Roman"/>
                <w:sz w:val="28"/>
                <w:szCs w:val="28"/>
              </w:rPr>
              <w:br/>
              <w:t>тарифно-квалификационным справочник</w:t>
            </w:r>
            <w:r w:rsidR="008E29FB" w:rsidRPr="00B513BE">
              <w:rPr>
                <w:rFonts w:ascii="Times New Roman" w:hAnsi="Times New Roman" w:cs="Times New Roman"/>
                <w:sz w:val="28"/>
                <w:szCs w:val="28"/>
              </w:rPr>
              <w:t xml:space="preserve">ом работ и профессий   </w:t>
            </w:r>
            <w:r w:rsidR="008E29FB" w:rsidRPr="00B513BE">
              <w:rPr>
                <w:rFonts w:ascii="Times New Roman" w:hAnsi="Times New Roman" w:cs="Times New Roman"/>
                <w:sz w:val="28"/>
                <w:szCs w:val="28"/>
              </w:rPr>
              <w:br/>
              <w:t>рабочих: уборщик производственных и служебных помещений, кладовщик, машинист по стирке и ремонту спецодежды, кастелянша, рабочий по комплексному обслуживанию и ремонту зданий</w:t>
            </w:r>
            <w:r w:rsidRPr="00B513BE">
              <w:rPr>
                <w:rFonts w:ascii="Times New Roman" w:hAnsi="Times New Roman" w:cs="Times New Roman"/>
                <w:sz w:val="28"/>
                <w:szCs w:val="28"/>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9C1200" w:rsidRPr="009C1200" w:rsidRDefault="009C1200" w:rsidP="00B513BE">
            <w:pPr>
              <w:pStyle w:val="ConsPlusCell"/>
              <w:widowControl/>
              <w:jc w:val="center"/>
              <w:rPr>
                <w:rFonts w:ascii="Times New Roman" w:hAnsi="Times New Roman" w:cs="Times New Roman"/>
                <w:sz w:val="28"/>
                <w:szCs w:val="28"/>
              </w:rPr>
            </w:pPr>
            <w:r w:rsidRPr="009C1200">
              <w:rPr>
                <w:rFonts w:ascii="Times New Roman" w:hAnsi="Times New Roman" w:cs="Times New Roman"/>
                <w:sz w:val="28"/>
                <w:szCs w:val="28"/>
              </w:rPr>
              <w:t>3838</w:t>
            </w:r>
          </w:p>
          <w:p w:rsidR="00453B32" w:rsidRPr="00B513BE" w:rsidRDefault="00453B32"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рублей</w:t>
            </w:r>
          </w:p>
        </w:tc>
      </w:tr>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B513B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lastRenderedPageBreak/>
              <w:t xml:space="preserve">3 разряд работ в соответствии с Единым                    </w:t>
            </w:r>
            <w:r w:rsidRPr="00B513BE">
              <w:rPr>
                <w:rFonts w:ascii="Times New Roman" w:hAnsi="Times New Roman" w:cs="Times New Roman"/>
                <w:sz w:val="28"/>
                <w:szCs w:val="28"/>
              </w:rPr>
              <w:br/>
              <w:t xml:space="preserve">тарифно-квалификационным справочником работ и профессий   </w:t>
            </w:r>
            <w:r w:rsidRPr="00B513BE">
              <w:rPr>
                <w:rFonts w:ascii="Times New Roman" w:hAnsi="Times New Roman" w:cs="Times New Roman"/>
                <w:sz w:val="28"/>
                <w:szCs w:val="28"/>
              </w:rPr>
              <w:br/>
              <w:t>рабочих</w:t>
            </w:r>
            <w:r w:rsidR="008E29FB" w:rsidRPr="00B513BE">
              <w:rPr>
                <w:rFonts w:ascii="Times New Roman" w:hAnsi="Times New Roman" w:cs="Times New Roman"/>
                <w:sz w:val="28"/>
                <w:szCs w:val="28"/>
              </w:rPr>
              <w:t>: рабочий по комплексному обслуживанию и ремонту зданий, повар, кухонный рабочий</w:t>
            </w:r>
          </w:p>
        </w:tc>
        <w:tc>
          <w:tcPr>
            <w:tcW w:w="1575" w:type="dxa"/>
            <w:tcBorders>
              <w:top w:val="single" w:sz="6" w:space="0" w:color="auto"/>
              <w:left w:val="single" w:sz="6" w:space="0" w:color="auto"/>
              <w:bottom w:val="single" w:sz="6" w:space="0" w:color="auto"/>
              <w:right w:val="single" w:sz="6" w:space="0" w:color="auto"/>
            </w:tcBorders>
            <w:vAlign w:val="center"/>
          </w:tcPr>
          <w:p w:rsidR="00453B32" w:rsidRPr="00B513BE" w:rsidRDefault="009C1200"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4013</w:t>
            </w:r>
            <w:r w:rsidR="00453B32" w:rsidRPr="009C1200">
              <w:rPr>
                <w:rFonts w:ascii="Times New Roman" w:hAnsi="Times New Roman" w:cs="Times New Roman"/>
                <w:sz w:val="28"/>
                <w:szCs w:val="28"/>
              </w:rPr>
              <w:t xml:space="preserve"> рублей</w:t>
            </w:r>
          </w:p>
        </w:tc>
      </w:tr>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74692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t xml:space="preserve">4 разряд работ в соответствии с Единым                    </w:t>
            </w:r>
            <w:r w:rsidRPr="00B513BE">
              <w:rPr>
                <w:rFonts w:ascii="Times New Roman" w:hAnsi="Times New Roman" w:cs="Times New Roman"/>
                <w:sz w:val="28"/>
                <w:szCs w:val="28"/>
              </w:rPr>
              <w:br/>
              <w:t xml:space="preserve">тарифно-квалификационным справочником работ и профессий   </w:t>
            </w:r>
            <w:r w:rsidRPr="00B513BE">
              <w:rPr>
                <w:rFonts w:ascii="Times New Roman" w:hAnsi="Times New Roman" w:cs="Times New Roman"/>
                <w:sz w:val="28"/>
                <w:szCs w:val="28"/>
              </w:rPr>
              <w:br/>
              <w:t>рабочих</w:t>
            </w:r>
            <w:r w:rsidR="008E29FB" w:rsidRPr="00B513BE">
              <w:rPr>
                <w:rFonts w:ascii="Times New Roman" w:hAnsi="Times New Roman" w:cs="Times New Roman"/>
                <w:sz w:val="28"/>
                <w:szCs w:val="28"/>
              </w:rPr>
              <w:t>: повар</w:t>
            </w:r>
          </w:p>
        </w:tc>
        <w:tc>
          <w:tcPr>
            <w:tcW w:w="1575" w:type="dxa"/>
            <w:tcBorders>
              <w:top w:val="single" w:sz="6" w:space="0" w:color="auto"/>
              <w:left w:val="single" w:sz="6" w:space="0" w:color="auto"/>
              <w:bottom w:val="single" w:sz="6" w:space="0" w:color="auto"/>
              <w:right w:val="single" w:sz="6" w:space="0" w:color="auto"/>
            </w:tcBorders>
            <w:vAlign w:val="center"/>
          </w:tcPr>
          <w:p w:rsidR="009C1200" w:rsidRPr="009C1200" w:rsidRDefault="009C1200" w:rsidP="00B513BE">
            <w:pPr>
              <w:pStyle w:val="ConsPlusCell"/>
              <w:widowControl/>
              <w:jc w:val="center"/>
              <w:rPr>
                <w:rFonts w:ascii="Times New Roman" w:hAnsi="Times New Roman" w:cs="Times New Roman"/>
                <w:sz w:val="28"/>
                <w:szCs w:val="28"/>
              </w:rPr>
            </w:pPr>
            <w:r w:rsidRPr="009C1200">
              <w:rPr>
                <w:rFonts w:ascii="Times New Roman" w:hAnsi="Times New Roman" w:cs="Times New Roman"/>
                <w:sz w:val="28"/>
                <w:szCs w:val="28"/>
              </w:rPr>
              <w:t>5060</w:t>
            </w:r>
          </w:p>
          <w:p w:rsidR="00453B32" w:rsidRPr="00B513BE" w:rsidRDefault="00453B32"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рублей</w:t>
            </w:r>
          </w:p>
        </w:tc>
      </w:tr>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74692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t xml:space="preserve">5 разряд работ в соответствии с Единым                    </w:t>
            </w:r>
            <w:r w:rsidRPr="00B513BE">
              <w:rPr>
                <w:rFonts w:ascii="Times New Roman" w:hAnsi="Times New Roman" w:cs="Times New Roman"/>
                <w:sz w:val="28"/>
                <w:szCs w:val="28"/>
              </w:rPr>
              <w:br/>
              <w:t xml:space="preserve">тарифно-квалификационным справочником работ и профессий   </w:t>
            </w:r>
            <w:r w:rsidRPr="00B513BE">
              <w:rPr>
                <w:rFonts w:ascii="Times New Roman" w:hAnsi="Times New Roman" w:cs="Times New Roman"/>
                <w:sz w:val="28"/>
                <w:szCs w:val="28"/>
              </w:rPr>
              <w:br/>
              <w:t>рабочих</w:t>
            </w:r>
            <w:r w:rsidR="008E29FB" w:rsidRPr="00B513BE">
              <w:rPr>
                <w:rFonts w:ascii="Times New Roman" w:hAnsi="Times New Roman" w:cs="Times New Roman"/>
                <w:sz w:val="28"/>
                <w:szCs w:val="28"/>
              </w:rPr>
              <w:t>: повар</w:t>
            </w:r>
            <w:r w:rsidR="0074692E">
              <w:rPr>
                <w:rFonts w:ascii="Times New Roman" w:hAnsi="Times New Roman" w:cs="Times New Roman"/>
                <w:sz w:val="28"/>
                <w:szCs w:val="28"/>
              </w:rPr>
              <w:t>.</w:t>
            </w:r>
            <w:r w:rsidRPr="00B513BE">
              <w:rPr>
                <w:rFonts w:ascii="Times New Roman" w:hAnsi="Times New Roman" w:cs="Times New Roman"/>
                <w:sz w:val="28"/>
                <w:szCs w:val="28"/>
              </w:rPr>
              <w:t xml:space="preserve"> </w:t>
            </w:r>
          </w:p>
        </w:tc>
        <w:tc>
          <w:tcPr>
            <w:tcW w:w="1575" w:type="dxa"/>
            <w:tcBorders>
              <w:top w:val="single" w:sz="6" w:space="0" w:color="auto"/>
              <w:left w:val="single" w:sz="6" w:space="0" w:color="auto"/>
              <w:bottom w:val="single" w:sz="6" w:space="0" w:color="auto"/>
              <w:right w:val="single" w:sz="6" w:space="0" w:color="auto"/>
            </w:tcBorders>
            <w:vAlign w:val="center"/>
          </w:tcPr>
          <w:p w:rsidR="00453B32" w:rsidRPr="00B513BE" w:rsidRDefault="009C1200"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5118</w:t>
            </w:r>
            <w:r w:rsidR="00453B32" w:rsidRPr="009C1200">
              <w:rPr>
                <w:rFonts w:ascii="Times New Roman" w:hAnsi="Times New Roman" w:cs="Times New Roman"/>
                <w:sz w:val="28"/>
                <w:szCs w:val="28"/>
              </w:rPr>
              <w:t xml:space="preserve"> рублей</w:t>
            </w:r>
          </w:p>
        </w:tc>
      </w:tr>
      <w:tr w:rsidR="00453B32" w:rsidRPr="00B513BE" w:rsidTr="00B513BE">
        <w:trPr>
          <w:cantSplit/>
          <w:trHeight w:val="480"/>
        </w:trPr>
        <w:tc>
          <w:tcPr>
            <w:tcW w:w="7965" w:type="dxa"/>
            <w:tcBorders>
              <w:top w:val="single" w:sz="6" w:space="0" w:color="auto"/>
              <w:left w:val="single" w:sz="6" w:space="0" w:color="auto"/>
              <w:bottom w:val="single" w:sz="6" w:space="0" w:color="auto"/>
              <w:right w:val="single" w:sz="6" w:space="0" w:color="auto"/>
            </w:tcBorders>
          </w:tcPr>
          <w:p w:rsidR="00453B32" w:rsidRPr="00B513BE" w:rsidRDefault="00453B32" w:rsidP="00B513BE">
            <w:pPr>
              <w:pStyle w:val="ConsPlusCell"/>
              <w:widowControl/>
              <w:rPr>
                <w:rFonts w:ascii="Times New Roman" w:hAnsi="Times New Roman" w:cs="Times New Roman"/>
                <w:sz w:val="28"/>
                <w:szCs w:val="28"/>
              </w:rPr>
            </w:pPr>
            <w:r w:rsidRPr="00B513BE">
              <w:rPr>
                <w:rFonts w:ascii="Times New Roman" w:hAnsi="Times New Roman" w:cs="Times New Roman"/>
                <w:sz w:val="28"/>
                <w:szCs w:val="28"/>
              </w:rPr>
              <w:t xml:space="preserve">6 разряд работ в соответствии с Единым                    </w:t>
            </w:r>
            <w:r w:rsidRPr="00B513BE">
              <w:rPr>
                <w:rFonts w:ascii="Times New Roman" w:hAnsi="Times New Roman" w:cs="Times New Roman"/>
                <w:sz w:val="28"/>
                <w:szCs w:val="28"/>
              </w:rPr>
              <w:br/>
              <w:t>тарифно-квалификационным справочник</w:t>
            </w:r>
            <w:r w:rsidR="00C57F92" w:rsidRPr="00B513BE">
              <w:rPr>
                <w:rFonts w:ascii="Times New Roman" w:hAnsi="Times New Roman" w:cs="Times New Roman"/>
                <w:sz w:val="28"/>
                <w:szCs w:val="28"/>
              </w:rPr>
              <w:t xml:space="preserve">ом работ и профессий   </w:t>
            </w:r>
            <w:r w:rsidR="00C57F92" w:rsidRPr="00B513BE">
              <w:rPr>
                <w:rFonts w:ascii="Times New Roman" w:hAnsi="Times New Roman" w:cs="Times New Roman"/>
                <w:sz w:val="28"/>
                <w:szCs w:val="28"/>
              </w:rPr>
              <w:br/>
              <w:t>рабочих: повар</w:t>
            </w:r>
          </w:p>
        </w:tc>
        <w:tc>
          <w:tcPr>
            <w:tcW w:w="1575" w:type="dxa"/>
            <w:tcBorders>
              <w:top w:val="single" w:sz="6" w:space="0" w:color="auto"/>
              <w:left w:val="single" w:sz="6" w:space="0" w:color="auto"/>
              <w:bottom w:val="single" w:sz="6" w:space="0" w:color="auto"/>
              <w:right w:val="single" w:sz="6" w:space="0" w:color="auto"/>
            </w:tcBorders>
            <w:vAlign w:val="center"/>
          </w:tcPr>
          <w:p w:rsidR="009C1200" w:rsidRPr="009C1200" w:rsidRDefault="009C1200" w:rsidP="00B513BE">
            <w:pPr>
              <w:pStyle w:val="ConsPlusCell"/>
              <w:widowControl/>
              <w:jc w:val="center"/>
              <w:rPr>
                <w:rFonts w:ascii="Times New Roman" w:hAnsi="Times New Roman" w:cs="Times New Roman"/>
                <w:sz w:val="28"/>
                <w:szCs w:val="28"/>
              </w:rPr>
            </w:pPr>
            <w:r w:rsidRPr="009C1200">
              <w:rPr>
                <w:rFonts w:ascii="Times New Roman" w:hAnsi="Times New Roman" w:cs="Times New Roman"/>
                <w:sz w:val="28"/>
                <w:szCs w:val="28"/>
              </w:rPr>
              <w:t>5350</w:t>
            </w:r>
          </w:p>
          <w:p w:rsidR="00453B32" w:rsidRPr="00B513BE" w:rsidRDefault="00453B32" w:rsidP="00B513BE">
            <w:pPr>
              <w:pStyle w:val="ConsPlusCell"/>
              <w:widowControl/>
              <w:jc w:val="center"/>
              <w:rPr>
                <w:rFonts w:ascii="Times New Roman" w:hAnsi="Times New Roman" w:cs="Times New Roman"/>
                <w:sz w:val="28"/>
                <w:szCs w:val="28"/>
                <w:highlight w:val="yellow"/>
              </w:rPr>
            </w:pPr>
            <w:r w:rsidRPr="009C1200">
              <w:rPr>
                <w:rFonts w:ascii="Times New Roman" w:hAnsi="Times New Roman" w:cs="Times New Roman"/>
                <w:sz w:val="28"/>
                <w:szCs w:val="28"/>
              </w:rPr>
              <w:t>рублей</w:t>
            </w:r>
          </w:p>
        </w:tc>
      </w:tr>
    </w:tbl>
    <w:p w:rsidR="00453B32" w:rsidRDefault="00453B32" w:rsidP="00453B32">
      <w:pPr>
        <w:autoSpaceDE w:val="0"/>
        <w:autoSpaceDN w:val="0"/>
        <w:adjustRightInd w:val="0"/>
        <w:ind w:firstLine="720"/>
        <w:jc w:val="both"/>
      </w:pPr>
    </w:p>
    <w:p w:rsidR="00453B32" w:rsidRPr="00B513BE" w:rsidRDefault="00453B32" w:rsidP="00453B32">
      <w:pPr>
        <w:autoSpaceDE w:val="0"/>
        <w:autoSpaceDN w:val="0"/>
        <w:adjustRightInd w:val="0"/>
        <w:jc w:val="center"/>
        <w:outlineLvl w:val="1"/>
        <w:rPr>
          <w:b/>
          <w:sz w:val="28"/>
          <w:szCs w:val="28"/>
        </w:rPr>
      </w:pPr>
      <w:r w:rsidRPr="00B513BE">
        <w:rPr>
          <w:b/>
          <w:sz w:val="28"/>
          <w:szCs w:val="28"/>
          <w:lang w:val="en-US"/>
        </w:rPr>
        <w:t>III</w:t>
      </w:r>
      <w:r w:rsidRPr="00B513BE">
        <w:rPr>
          <w:b/>
          <w:sz w:val="28"/>
          <w:szCs w:val="28"/>
        </w:rPr>
        <w:t>. Выплаты компенсационного характера</w:t>
      </w:r>
    </w:p>
    <w:p w:rsidR="00453B32" w:rsidRPr="001E79D8" w:rsidRDefault="00453B32" w:rsidP="00453B32">
      <w:pPr>
        <w:autoSpaceDE w:val="0"/>
        <w:autoSpaceDN w:val="0"/>
        <w:adjustRightInd w:val="0"/>
        <w:ind w:firstLine="720"/>
        <w:jc w:val="both"/>
        <w:rPr>
          <w:sz w:val="28"/>
          <w:szCs w:val="28"/>
        </w:rPr>
      </w:pPr>
      <w:r w:rsidRPr="001E79D8">
        <w:rPr>
          <w:sz w:val="28"/>
          <w:szCs w:val="28"/>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п. 2.1.</w:t>
      </w:r>
      <w:r w:rsidR="0074692E">
        <w:rPr>
          <w:sz w:val="28"/>
          <w:szCs w:val="28"/>
        </w:rPr>
        <w:t>4</w:t>
      </w:r>
      <w:r w:rsidRPr="001E79D8">
        <w:rPr>
          <w:sz w:val="28"/>
          <w:szCs w:val="28"/>
        </w:rPr>
        <w:t>. настоящего Положения, если иное не установлено федеральным законодательством, нормативными и правовыми актами Ставропольского края.</w:t>
      </w:r>
    </w:p>
    <w:p w:rsidR="00453B32" w:rsidRPr="008E29FB" w:rsidRDefault="00453B32" w:rsidP="00453B32">
      <w:pPr>
        <w:autoSpaceDE w:val="0"/>
        <w:autoSpaceDN w:val="0"/>
        <w:adjustRightInd w:val="0"/>
        <w:ind w:firstLine="720"/>
        <w:jc w:val="both"/>
        <w:rPr>
          <w:sz w:val="28"/>
          <w:szCs w:val="28"/>
        </w:rPr>
      </w:pPr>
      <w:r w:rsidRPr="008E29FB">
        <w:rPr>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sidR="00B513BE">
        <w:rPr>
          <w:sz w:val="28"/>
          <w:szCs w:val="28"/>
        </w:rPr>
        <w:t>У</w:t>
      </w:r>
      <w:r w:rsidRPr="008E29FB">
        <w:rPr>
          <w:sz w:val="28"/>
          <w:szCs w:val="28"/>
        </w:rPr>
        <w:t>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453B32" w:rsidRPr="008E29FB" w:rsidRDefault="00453B32" w:rsidP="00453B32">
      <w:pPr>
        <w:autoSpaceDE w:val="0"/>
        <w:autoSpaceDN w:val="0"/>
        <w:adjustRightInd w:val="0"/>
        <w:ind w:firstLine="720"/>
        <w:jc w:val="both"/>
        <w:rPr>
          <w:sz w:val="28"/>
          <w:szCs w:val="28"/>
        </w:rPr>
      </w:pPr>
      <w:r w:rsidRPr="008E29FB">
        <w:rPr>
          <w:sz w:val="28"/>
          <w:szCs w:val="28"/>
        </w:rPr>
        <w:t>3.3. Размеры и условия осуществления выплат компенсационного характера конкретизируются в трудовых договорах работников.</w:t>
      </w:r>
    </w:p>
    <w:p w:rsidR="00453B32" w:rsidRDefault="00453B32" w:rsidP="00453B32">
      <w:pPr>
        <w:autoSpaceDE w:val="0"/>
        <w:autoSpaceDN w:val="0"/>
        <w:adjustRightInd w:val="0"/>
        <w:ind w:firstLine="720"/>
        <w:jc w:val="both"/>
        <w:outlineLvl w:val="2"/>
        <w:rPr>
          <w:sz w:val="28"/>
          <w:szCs w:val="28"/>
        </w:rPr>
      </w:pPr>
      <w:r w:rsidRPr="008E29FB">
        <w:rPr>
          <w:sz w:val="28"/>
          <w:szCs w:val="28"/>
        </w:rPr>
        <w:t>3.4. Выплаты работникам, занятым на тяжелых работах, работах с вредными и (или) опасными и иными особыми условиями труда.</w:t>
      </w:r>
    </w:p>
    <w:p w:rsidR="0074692E" w:rsidRDefault="0074692E" w:rsidP="0074692E">
      <w:pPr>
        <w:ind w:firstLine="700"/>
        <w:jc w:val="both"/>
        <w:rPr>
          <w:rFonts w:cs="Tahoma"/>
          <w:sz w:val="28"/>
          <w:szCs w:val="28"/>
        </w:rPr>
      </w:pPr>
      <w:r w:rsidRPr="00E003A4">
        <w:rPr>
          <w:rFonts w:cs="Tahoma"/>
          <w:sz w:val="28"/>
          <w:szCs w:val="28"/>
        </w:rPr>
        <w:t>3.</w:t>
      </w:r>
      <w:r>
        <w:rPr>
          <w:rFonts w:cs="Tahoma"/>
          <w:sz w:val="28"/>
          <w:szCs w:val="28"/>
        </w:rPr>
        <w:t>4</w:t>
      </w:r>
      <w:r w:rsidRPr="00E003A4">
        <w:rPr>
          <w:rFonts w:cs="Tahoma"/>
          <w:sz w:val="28"/>
          <w:szCs w:val="28"/>
        </w:rPr>
        <w:t>.</w:t>
      </w:r>
      <w:r>
        <w:rPr>
          <w:rFonts w:cs="Tahoma"/>
          <w:sz w:val="28"/>
          <w:szCs w:val="28"/>
        </w:rPr>
        <w:t>1</w:t>
      </w:r>
      <w:r w:rsidRPr="00E003A4">
        <w:rPr>
          <w:rFonts w:cs="Tahoma"/>
          <w:sz w:val="28"/>
          <w:szCs w:val="28"/>
        </w:rPr>
        <w:t xml:space="preserve">. </w:t>
      </w:r>
      <w:proofErr w:type="gramStart"/>
      <w:r w:rsidRPr="00E003A4">
        <w:rPr>
          <w:rFonts w:cs="Tahoma"/>
          <w:sz w:val="28"/>
          <w:szCs w:val="28"/>
        </w:rPr>
        <w:t>В У</w:t>
      </w:r>
      <w:r>
        <w:rPr>
          <w:rFonts w:cs="Tahoma"/>
          <w:sz w:val="28"/>
          <w:szCs w:val="28"/>
        </w:rPr>
        <w:t>чреждении в соответствии с</w:t>
      </w:r>
      <w:r w:rsidRPr="00E003A4">
        <w:rPr>
          <w:rFonts w:cs="Tahoma"/>
          <w:sz w:val="28"/>
          <w:szCs w:val="28"/>
        </w:rPr>
        <w:t xml:space="preserve"> </w:t>
      </w:r>
      <w:r>
        <w:rPr>
          <w:sz w:val="28"/>
          <w:szCs w:val="28"/>
        </w:rPr>
        <w:t>П</w:t>
      </w:r>
      <w:r w:rsidRPr="00C87787">
        <w:rPr>
          <w:sz w:val="28"/>
          <w:szCs w:val="28"/>
        </w:rPr>
        <w:t>еречнем работ с опасными (особо опасными), вредными (особо вредными) и тяжелыми (особо тяжелыми) условиями труда, на ко</w:t>
      </w:r>
      <w:r>
        <w:rPr>
          <w:sz w:val="28"/>
          <w:szCs w:val="28"/>
        </w:rPr>
        <w:t>торых установлены доплаты до 12</w:t>
      </w:r>
      <w:r w:rsidRPr="00904563">
        <w:rPr>
          <w:sz w:val="28"/>
          <w:szCs w:val="28"/>
        </w:rPr>
        <w:t xml:space="preserve"> </w:t>
      </w:r>
      <w:r>
        <w:rPr>
          <w:sz w:val="28"/>
          <w:szCs w:val="28"/>
        </w:rPr>
        <w:t>% и до 24%</w:t>
      </w:r>
      <w:r w:rsidRPr="00C87787">
        <w:rPr>
          <w:sz w:val="28"/>
          <w:szCs w:val="28"/>
        </w:rPr>
        <w:t>, утвержденных приказом Госкомитета СССР по народному образованию от 20.08.1990г. № 579 (с изменениями)</w:t>
      </w:r>
      <w:r>
        <w:rPr>
          <w:rFonts w:cs="Tahoma"/>
          <w:sz w:val="28"/>
          <w:szCs w:val="28"/>
        </w:rPr>
        <w:t xml:space="preserve"> по согласованию с профсоюзным комитетом</w:t>
      </w:r>
      <w:r w:rsidRPr="00E003A4">
        <w:rPr>
          <w:rFonts w:cs="Tahoma"/>
          <w:sz w:val="28"/>
          <w:szCs w:val="28"/>
        </w:rPr>
        <w:t xml:space="preserve"> утверждается перечень должностей, по которым с учетом конкретных условий работы ус</w:t>
      </w:r>
      <w:r>
        <w:rPr>
          <w:rFonts w:cs="Tahoma"/>
          <w:sz w:val="28"/>
          <w:szCs w:val="28"/>
        </w:rPr>
        <w:t>танавливаются доплаты до</w:t>
      </w:r>
      <w:proofErr w:type="gramEnd"/>
      <w:r>
        <w:rPr>
          <w:rFonts w:cs="Tahoma"/>
          <w:sz w:val="28"/>
          <w:szCs w:val="28"/>
        </w:rPr>
        <w:t xml:space="preserve"> 12</w:t>
      </w:r>
      <w:r w:rsidRPr="00904563">
        <w:rPr>
          <w:sz w:val="28"/>
          <w:szCs w:val="28"/>
        </w:rPr>
        <w:t xml:space="preserve"> </w:t>
      </w:r>
      <w:r w:rsidRPr="00C87787">
        <w:rPr>
          <w:sz w:val="28"/>
          <w:szCs w:val="28"/>
        </w:rPr>
        <w:t>процентов</w:t>
      </w:r>
      <w:r w:rsidRPr="00E003A4">
        <w:rPr>
          <w:rFonts w:cs="Tahoma"/>
          <w:sz w:val="28"/>
          <w:szCs w:val="28"/>
        </w:rPr>
        <w:t>.</w:t>
      </w:r>
    </w:p>
    <w:p w:rsidR="00E83D20" w:rsidRDefault="00E83D20" w:rsidP="0074692E">
      <w:pPr>
        <w:ind w:firstLine="700"/>
        <w:jc w:val="both"/>
        <w:rPr>
          <w:rFonts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6095"/>
      </w:tblGrid>
      <w:tr w:rsidR="0074692E" w:rsidTr="00A14D30">
        <w:tc>
          <w:tcPr>
            <w:tcW w:w="959" w:type="dxa"/>
            <w:vAlign w:val="center"/>
          </w:tcPr>
          <w:p w:rsidR="0074692E" w:rsidRPr="00A453B5" w:rsidRDefault="0074692E" w:rsidP="00A14D30">
            <w:pPr>
              <w:ind w:right="-9"/>
              <w:jc w:val="center"/>
              <w:rPr>
                <w:b/>
                <w:sz w:val="28"/>
                <w:szCs w:val="28"/>
              </w:rPr>
            </w:pPr>
            <w:r w:rsidRPr="00A453B5">
              <w:rPr>
                <w:b/>
                <w:sz w:val="28"/>
                <w:szCs w:val="28"/>
              </w:rPr>
              <w:t xml:space="preserve">№ </w:t>
            </w:r>
            <w:proofErr w:type="spellStart"/>
            <w:proofErr w:type="gramStart"/>
            <w:r w:rsidRPr="00A453B5">
              <w:rPr>
                <w:b/>
                <w:sz w:val="28"/>
                <w:szCs w:val="28"/>
              </w:rPr>
              <w:t>п</w:t>
            </w:r>
            <w:proofErr w:type="spellEnd"/>
            <w:proofErr w:type="gramEnd"/>
            <w:r w:rsidRPr="00A453B5">
              <w:rPr>
                <w:b/>
                <w:sz w:val="28"/>
                <w:szCs w:val="28"/>
              </w:rPr>
              <w:t>/</w:t>
            </w:r>
            <w:proofErr w:type="spellStart"/>
            <w:r w:rsidRPr="00A453B5">
              <w:rPr>
                <w:b/>
                <w:sz w:val="28"/>
                <w:szCs w:val="28"/>
              </w:rPr>
              <w:t>п</w:t>
            </w:r>
            <w:proofErr w:type="spellEnd"/>
          </w:p>
        </w:tc>
        <w:tc>
          <w:tcPr>
            <w:tcW w:w="2410" w:type="dxa"/>
            <w:vAlign w:val="center"/>
          </w:tcPr>
          <w:p w:rsidR="0074692E" w:rsidRPr="00A453B5" w:rsidRDefault="0074692E" w:rsidP="00A14D30">
            <w:pPr>
              <w:ind w:left="-65"/>
              <w:jc w:val="center"/>
              <w:rPr>
                <w:b/>
                <w:sz w:val="28"/>
                <w:szCs w:val="28"/>
              </w:rPr>
            </w:pPr>
            <w:r w:rsidRPr="00A453B5">
              <w:rPr>
                <w:b/>
                <w:sz w:val="28"/>
                <w:szCs w:val="28"/>
              </w:rPr>
              <w:t>Должность</w:t>
            </w:r>
          </w:p>
        </w:tc>
        <w:tc>
          <w:tcPr>
            <w:tcW w:w="6095" w:type="dxa"/>
            <w:vAlign w:val="center"/>
          </w:tcPr>
          <w:p w:rsidR="0074692E" w:rsidRPr="00A453B5" w:rsidRDefault="0074692E" w:rsidP="00A14D30">
            <w:pPr>
              <w:ind w:left="175" w:right="176"/>
              <w:jc w:val="center"/>
              <w:rPr>
                <w:b/>
                <w:sz w:val="28"/>
                <w:szCs w:val="28"/>
              </w:rPr>
            </w:pPr>
            <w:r w:rsidRPr="00A453B5">
              <w:rPr>
                <w:b/>
                <w:sz w:val="28"/>
                <w:szCs w:val="28"/>
              </w:rPr>
              <w:t xml:space="preserve">Пункты </w:t>
            </w:r>
            <w:proofErr w:type="gramStart"/>
            <w:r w:rsidRPr="00A453B5">
              <w:rPr>
                <w:b/>
                <w:sz w:val="28"/>
                <w:szCs w:val="28"/>
              </w:rPr>
              <w:t>из Положения о порядке установления доплат за неблагоприятные условия труда в учреждении по должности</w:t>
            </w:r>
            <w:proofErr w:type="gramEnd"/>
          </w:p>
        </w:tc>
      </w:tr>
      <w:tr w:rsidR="0074692E" w:rsidTr="00A14D30">
        <w:tc>
          <w:tcPr>
            <w:tcW w:w="959" w:type="dxa"/>
            <w:vAlign w:val="center"/>
          </w:tcPr>
          <w:p w:rsidR="0074692E" w:rsidRPr="00BE5D27" w:rsidRDefault="0074692E" w:rsidP="0074692E">
            <w:pPr>
              <w:pStyle w:val="af0"/>
              <w:numPr>
                <w:ilvl w:val="0"/>
                <w:numId w:val="2"/>
              </w:numPr>
              <w:spacing w:after="0" w:line="240" w:lineRule="auto"/>
              <w:jc w:val="center"/>
              <w:rPr>
                <w:rFonts w:ascii="Times New Roman" w:hAnsi="Times New Roman"/>
                <w:sz w:val="28"/>
                <w:szCs w:val="28"/>
              </w:rPr>
            </w:pPr>
          </w:p>
        </w:tc>
        <w:tc>
          <w:tcPr>
            <w:tcW w:w="2410" w:type="dxa"/>
            <w:vAlign w:val="center"/>
          </w:tcPr>
          <w:p w:rsidR="0074692E" w:rsidRPr="00A453B5" w:rsidRDefault="0074692E" w:rsidP="00A14D30">
            <w:pPr>
              <w:ind w:left="-65"/>
              <w:rPr>
                <w:sz w:val="28"/>
                <w:szCs w:val="28"/>
              </w:rPr>
            </w:pPr>
            <w:r w:rsidRPr="00A453B5">
              <w:rPr>
                <w:sz w:val="28"/>
                <w:szCs w:val="28"/>
              </w:rPr>
              <w:t>Машинист по стирке и ремонту спецодежды</w:t>
            </w:r>
          </w:p>
        </w:tc>
        <w:tc>
          <w:tcPr>
            <w:tcW w:w="6095" w:type="dxa"/>
            <w:vAlign w:val="center"/>
          </w:tcPr>
          <w:p w:rsidR="0074692E" w:rsidRPr="00A453B5" w:rsidRDefault="0074692E" w:rsidP="00A14D30">
            <w:pPr>
              <w:ind w:left="176"/>
              <w:jc w:val="both"/>
              <w:rPr>
                <w:sz w:val="28"/>
                <w:szCs w:val="28"/>
              </w:rPr>
            </w:pPr>
            <w:r w:rsidRPr="00A453B5">
              <w:rPr>
                <w:b/>
                <w:sz w:val="28"/>
                <w:szCs w:val="28"/>
              </w:rPr>
              <w:t>п. 1.151.</w:t>
            </w:r>
            <w:r w:rsidRPr="00A453B5">
              <w:rPr>
                <w:sz w:val="28"/>
                <w:szCs w:val="28"/>
              </w:rPr>
              <w:t xml:space="preserve"> Стирка, сушка и глажение спецодежды</w:t>
            </w:r>
          </w:p>
        </w:tc>
      </w:tr>
      <w:tr w:rsidR="0074692E" w:rsidTr="00A14D30">
        <w:tc>
          <w:tcPr>
            <w:tcW w:w="959" w:type="dxa"/>
            <w:vAlign w:val="center"/>
          </w:tcPr>
          <w:p w:rsidR="0074692E" w:rsidRPr="00BE5D27" w:rsidRDefault="0074692E" w:rsidP="0074692E">
            <w:pPr>
              <w:pStyle w:val="af0"/>
              <w:numPr>
                <w:ilvl w:val="0"/>
                <w:numId w:val="2"/>
              </w:numPr>
              <w:spacing w:after="0" w:line="240" w:lineRule="auto"/>
              <w:jc w:val="center"/>
              <w:rPr>
                <w:rFonts w:ascii="Times New Roman" w:hAnsi="Times New Roman"/>
                <w:sz w:val="28"/>
                <w:szCs w:val="28"/>
              </w:rPr>
            </w:pPr>
          </w:p>
        </w:tc>
        <w:tc>
          <w:tcPr>
            <w:tcW w:w="2410" w:type="dxa"/>
            <w:vAlign w:val="center"/>
          </w:tcPr>
          <w:p w:rsidR="0074692E" w:rsidRPr="00A453B5" w:rsidRDefault="0074692E" w:rsidP="00A14D30">
            <w:pPr>
              <w:ind w:left="-65"/>
              <w:rPr>
                <w:sz w:val="28"/>
                <w:szCs w:val="28"/>
              </w:rPr>
            </w:pPr>
            <w:r w:rsidRPr="00A453B5">
              <w:rPr>
                <w:sz w:val="28"/>
                <w:szCs w:val="28"/>
              </w:rPr>
              <w:t>Шеф-повар, повар</w:t>
            </w:r>
          </w:p>
        </w:tc>
        <w:tc>
          <w:tcPr>
            <w:tcW w:w="6095" w:type="dxa"/>
            <w:vAlign w:val="center"/>
          </w:tcPr>
          <w:p w:rsidR="0074692E" w:rsidRPr="00A453B5" w:rsidRDefault="0074692E" w:rsidP="00A14D30">
            <w:pPr>
              <w:ind w:left="176"/>
              <w:jc w:val="both"/>
              <w:rPr>
                <w:sz w:val="28"/>
                <w:szCs w:val="28"/>
              </w:rPr>
            </w:pPr>
            <w:r w:rsidRPr="00A453B5">
              <w:rPr>
                <w:b/>
                <w:sz w:val="28"/>
                <w:szCs w:val="28"/>
              </w:rPr>
              <w:t>п. 1.152.</w:t>
            </w:r>
            <w:r w:rsidRPr="00A453B5">
              <w:rPr>
                <w:sz w:val="28"/>
                <w:szCs w:val="28"/>
              </w:rPr>
              <w:t xml:space="preserve"> Работа у горячих плит, </w:t>
            </w:r>
            <w:proofErr w:type="spellStart"/>
            <w:r w:rsidRPr="00A453B5">
              <w:rPr>
                <w:sz w:val="28"/>
                <w:szCs w:val="28"/>
              </w:rPr>
              <w:t>электро</w:t>
            </w:r>
            <w:proofErr w:type="spellEnd"/>
            <w:r w:rsidRPr="00A453B5">
              <w:rPr>
                <w:sz w:val="28"/>
                <w:szCs w:val="28"/>
              </w:rPr>
              <w:t xml:space="preserve"> - жаровых шкафов, кондитерских и паро-масленых печей и других </w:t>
            </w:r>
            <w:r>
              <w:rPr>
                <w:sz w:val="28"/>
                <w:szCs w:val="28"/>
              </w:rPr>
              <w:t>аппаратов для жарения и выпечки</w:t>
            </w:r>
          </w:p>
        </w:tc>
      </w:tr>
      <w:tr w:rsidR="0074692E" w:rsidTr="00A14D30">
        <w:tc>
          <w:tcPr>
            <w:tcW w:w="959" w:type="dxa"/>
            <w:vAlign w:val="center"/>
          </w:tcPr>
          <w:p w:rsidR="0074692E" w:rsidRPr="00BE5D27" w:rsidRDefault="0074692E" w:rsidP="0074692E">
            <w:pPr>
              <w:pStyle w:val="af0"/>
              <w:numPr>
                <w:ilvl w:val="0"/>
                <w:numId w:val="2"/>
              </w:numPr>
              <w:spacing w:after="0" w:line="240" w:lineRule="auto"/>
              <w:jc w:val="center"/>
              <w:rPr>
                <w:rFonts w:ascii="Times New Roman" w:hAnsi="Times New Roman"/>
                <w:sz w:val="28"/>
                <w:szCs w:val="28"/>
              </w:rPr>
            </w:pPr>
          </w:p>
        </w:tc>
        <w:tc>
          <w:tcPr>
            <w:tcW w:w="2410" w:type="dxa"/>
            <w:vAlign w:val="center"/>
          </w:tcPr>
          <w:p w:rsidR="0074692E" w:rsidRPr="00A453B5" w:rsidRDefault="0074692E" w:rsidP="00A14D30">
            <w:pPr>
              <w:ind w:left="-65"/>
              <w:rPr>
                <w:sz w:val="28"/>
                <w:szCs w:val="28"/>
              </w:rPr>
            </w:pPr>
            <w:r w:rsidRPr="00A453B5">
              <w:rPr>
                <w:sz w:val="28"/>
                <w:szCs w:val="28"/>
              </w:rPr>
              <w:t>Кухонный рабочий</w:t>
            </w:r>
          </w:p>
        </w:tc>
        <w:tc>
          <w:tcPr>
            <w:tcW w:w="6095" w:type="dxa"/>
            <w:vAlign w:val="center"/>
          </w:tcPr>
          <w:p w:rsidR="0074692E" w:rsidRPr="00A453B5" w:rsidRDefault="0074692E" w:rsidP="00A14D30">
            <w:pPr>
              <w:ind w:left="176"/>
              <w:jc w:val="both"/>
              <w:rPr>
                <w:sz w:val="28"/>
                <w:szCs w:val="28"/>
              </w:rPr>
            </w:pPr>
            <w:r w:rsidRPr="00A453B5">
              <w:rPr>
                <w:b/>
                <w:sz w:val="28"/>
                <w:szCs w:val="28"/>
              </w:rPr>
              <w:t>п. 1.155</w:t>
            </w:r>
            <w:r w:rsidRPr="00A453B5">
              <w:rPr>
                <w:sz w:val="28"/>
                <w:szCs w:val="28"/>
              </w:rPr>
              <w:t>. Работы, связанные с мойкой посуды, тары и технологического оборудования вручную с применением кислот, щело</w:t>
            </w:r>
            <w:r>
              <w:rPr>
                <w:sz w:val="28"/>
                <w:szCs w:val="28"/>
              </w:rPr>
              <w:t>чей и других химических веществ</w:t>
            </w:r>
          </w:p>
        </w:tc>
      </w:tr>
    </w:tbl>
    <w:p w:rsidR="0074692E" w:rsidRDefault="0074692E" w:rsidP="0074692E">
      <w:pPr>
        <w:ind w:firstLine="700"/>
        <w:jc w:val="both"/>
        <w:rPr>
          <w:rFonts w:cs="Tahoma"/>
          <w:sz w:val="28"/>
          <w:szCs w:val="28"/>
        </w:rPr>
      </w:pPr>
      <w:r w:rsidRPr="00E003A4">
        <w:rPr>
          <w:rFonts w:cs="Tahoma"/>
          <w:sz w:val="28"/>
          <w:szCs w:val="28"/>
        </w:rPr>
        <w:t>3.</w:t>
      </w:r>
      <w:r>
        <w:rPr>
          <w:rFonts w:cs="Tahoma"/>
          <w:sz w:val="28"/>
          <w:szCs w:val="28"/>
        </w:rPr>
        <w:t>4</w:t>
      </w:r>
      <w:r w:rsidRPr="00E003A4">
        <w:rPr>
          <w:rFonts w:cs="Tahoma"/>
          <w:sz w:val="28"/>
          <w:szCs w:val="28"/>
        </w:rPr>
        <w:t>.</w:t>
      </w:r>
      <w:r>
        <w:rPr>
          <w:rFonts w:cs="Tahoma"/>
          <w:sz w:val="28"/>
          <w:szCs w:val="28"/>
        </w:rPr>
        <w:t>2</w:t>
      </w:r>
      <w:r w:rsidRPr="00E003A4">
        <w:rPr>
          <w:rFonts w:cs="Tahoma"/>
          <w:sz w:val="28"/>
          <w:szCs w:val="28"/>
        </w:rPr>
        <w:t xml:space="preserve">. </w:t>
      </w:r>
      <w:r>
        <w:rPr>
          <w:rFonts w:cs="Tahoma"/>
          <w:sz w:val="28"/>
          <w:szCs w:val="28"/>
        </w:rPr>
        <w:t>Конкретный размер вы</w:t>
      </w:r>
      <w:r w:rsidRPr="00E003A4">
        <w:rPr>
          <w:rFonts w:cs="Tahoma"/>
          <w:sz w:val="28"/>
          <w:szCs w:val="28"/>
        </w:rPr>
        <w:t>платы устанавливается по результатам аттестации рабочих мест за время фактической занятости в таких условиях, проводимой в соответствии с Типовым положением об оценк</w:t>
      </w:r>
      <w:r>
        <w:rPr>
          <w:rFonts w:cs="Tahoma"/>
          <w:sz w:val="28"/>
          <w:szCs w:val="28"/>
        </w:rPr>
        <w:t>е</w:t>
      </w:r>
      <w:r w:rsidRPr="00E003A4">
        <w:rPr>
          <w:rFonts w:cs="Tahoma"/>
          <w:sz w:val="28"/>
          <w:szCs w:val="28"/>
        </w:rPr>
        <w:t xml:space="preserve"> условий труда на рабочих местах и порядке применения отраслевых перечней работ, на которых могут устанавливаться </w:t>
      </w:r>
      <w:r>
        <w:rPr>
          <w:rFonts w:cs="Tahoma"/>
          <w:sz w:val="28"/>
          <w:szCs w:val="28"/>
        </w:rPr>
        <w:t>выплаты</w:t>
      </w:r>
      <w:r w:rsidRPr="00E003A4">
        <w:rPr>
          <w:rFonts w:cs="Tahoma"/>
          <w:sz w:val="28"/>
          <w:szCs w:val="28"/>
        </w:rPr>
        <w:t xml:space="preserve"> рабочим за условия труда, в соответствии с действующим законодательством.</w:t>
      </w:r>
    </w:p>
    <w:p w:rsidR="0074692E" w:rsidRPr="00C87787" w:rsidRDefault="0074692E" w:rsidP="0074692E">
      <w:pPr>
        <w:autoSpaceDE w:val="0"/>
        <w:autoSpaceDN w:val="0"/>
        <w:adjustRightInd w:val="0"/>
        <w:ind w:firstLine="709"/>
        <w:jc w:val="both"/>
        <w:outlineLvl w:val="2"/>
        <w:rPr>
          <w:sz w:val="28"/>
          <w:szCs w:val="28"/>
        </w:rPr>
      </w:pPr>
      <w:r w:rsidRPr="00C87787">
        <w:rPr>
          <w:sz w:val="28"/>
          <w:szCs w:val="28"/>
        </w:rPr>
        <w:t>3.</w:t>
      </w:r>
      <w:r>
        <w:rPr>
          <w:sz w:val="28"/>
          <w:szCs w:val="28"/>
        </w:rPr>
        <w:t>5</w:t>
      </w:r>
      <w:r w:rsidRPr="00C87787">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ненормированный рабочий день и при выполнении работ в других условиях, отклоняющихся от нормальных):</w:t>
      </w:r>
    </w:p>
    <w:p w:rsidR="0074692E" w:rsidRDefault="0074692E" w:rsidP="0074692E">
      <w:pPr>
        <w:ind w:firstLine="700"/>
        <w:jc w:val="both"/>
        <w:rPr>
          <w:rFonts w:cs="Tahoma"/>
          <w:sz w:val="28"/>
          <w:szCs w:val="28"/>
        </w:rPr>
      </w:pPr>
      <w:r w:rsidRPr="00E003A4">
        <w:rPr>
          <w:rFonts w:cs="Tahoma"/>
          <w:sz w:val="28"/>
          <w:szCs w:val="28"/>
        </w:rPr>
        <w:t>3</w:t>
      </w:r>
      <w:r>
        <w:rPr>
          <w:rFonts w:cs="Tahoma"/>
          <w:sz w:val="28"/>
          <w:szCs w:val="28"/>
        </w:rPr>
        <w:t>.5</w:t>
      </w:r>
      <w:r w:rsidRPr="00E003A4">
        <w:rPr>
          <w:rFonts w:cs="Tahoma"/>
          <w:sz w:val="28"/>
          <w:szCs w:val="28"/>
        </w:rPr>
        <w:t>.</w:t>
      </w:r>
      <w:r>
        <w:rPr>
          <w:rFonts w:cs="Tahoma"/>
          <w:sz w:val="28"/>
          <w:szCs w:val="28"/>
        </w:rPr>
        <w:t>1. Выплата</w:t>
      </w:r>
      <w:r w:rsidRPr="00E003A4">
        <w:rPr>
          <w:rFonts w:cs="Tahoma"/>
          <w:sz w:val="28"/>
          <w:szCs w:val="28"/>
        </w:rPr>
        <w:t xml:space="preserve"> работникам, занятым на работах с отклонением от нормальных условий труда</w:t>
      </w:r>
      <w:r>
        <w:rPr>
          <w:rFonts w:cs="Tahoma"/>
          <w:sz w:val="28"/>
          <w:szCs w:val="28"/>
        </w:rPr>
        <w:t>:</w:t>
      </w:r>
    </w:p>
    <w:p w:rsidR="0074692E" w:rsidRDefault="0074692E" w:rsidP="00453B32">
      <w:pPr>
        <w:autoSpaceDE w:val="0"/>
        <w:autoSpaceDN w:val="0"/>
        <w:adjustRightInd w:val="0"/>
        <w:ind w:firstLine="720"/>
        <w:jc w:val="both"/>
        <w:outlineLvl w:val="2"/>
        <w:rPr>
          <w:sz w:val="28"/>
          <w:szCs w:val="28"/>
        </w:rPr>
      </w:pPr>
    </w:p>
    <w:tbl>
      <w:tblPr>
        <w:tblW w:w="9745" w:type="dxa"/>
        <w:jc w:val="center"/>
        <w:tblLayout w:type="fixed"/>
        <w:tblCellMar>
          <w:left w:w="28" w:type="dxa"/>
          <w:right w:w="28" w:type="dxa"/>
        </w:tblCellMar>
        <w:tblLook w:val="0000"/>
      </w:tblPr>
      <w:tblGrid>
        <w:gridCol w:w="481"/>
        <w:gridCol w:w="6378"/>
        <w:gridCol w:w="2886"/>
      </w:tblGrid>
      <w:tr w:rsidR="0074692E" w:rsidRPr="00C87787" w:rsidTr="00A14D30">
        <w:trPr>
          <w:cantSplit/>
          <w:jc w:val="center"/>
        </w:trPr>
        <w:tc>
          <w:tcPr>
            <w:tcW w:w="481" w:type="dxa"/>
            <w:tcBorders>
              <w:top w:val="single" w:sz="4" w:space="0" w:color="000000"/>
              <w:left w:val="single" w:sz="4" w:space="0" w:color="000000"/>
              <w:bottom w:val="single" w:sz="4" w:space="0" w:color="000000"/>
            </w:tcBorders>
          </w:tcPr>
          <w:p w:rsidR="0074692E" w:rsidRPr="00A542F5" w:rsidRDefault="0074692E" w:rsidP="00A14D30">
            <w:pPr>
              <w:pStyle w:val="7"/>
              <w:tabs>
                <w:tab w:val="left" w:pos="0"/>
              </w:tabs>
              <w:snapToGrid w:val="0"/>
              <w:spacing w:before="0"/>
              <w:jc w:val="center"/>
              <w:rPr>
                <w:rFonts w:ascii="Times New Roman" w:hAnsi="Times New Roman"/>
                <w:szCs w:val="28"/>
              </w:rPr>
            </w:pPr>
            <w:r w:rsidRPr="00A542F5">
              <w:rPr>
                <w:rFonts w:ascii="Times New Roman" w:hAnsi="Times New Roman"/>
                <w:szCs w:val="28"/>
              </w:rPr>
              <w:t>№</w:t>
            </w:r>
          </w:p>
          <w:p w:rsidR="0074692E" w:rsidRPr="00A542F5" w:rsidRDefault="0074692E" w:rsidP="00A14D30">
            <w:pPr>
              <w:pStyle w:val="7"/>
              <w:tabs>
                <w:tab w:val="left" w:pos="0"/>
              </w:tabs>
              <w:spacing w:before="0"/>
              <w:jc w:val="center"/>
              <w:rPr>
                <w:rFonts w:ascii="Times New Roman" w:hAnsi="Times New Roman"/>
                <w:szCs w:val="28"/>
              </w:rPr>
            </w:pPr>
            <w:proofErr w:type="spellStart"/>
            <w:proofErr w:type="gramStart"/>
            <w:r w:rsidRPr="00A542F5">
              <w:rPr>
                <w:rFonts w:ascii="Times New Roman" w:hAnsi="Times New Roman"/>
                <w:szCs w:val="28"/>
              </w:rPr>
              <w:t>п</w:t>
            </w:r>
            <w:proofErr w:type="spellEnd"/>
            <w:proofErr w:type="gramEnd"/>
            <w:r w:rsidRPr="00A542F5">
              <w:rPr>
                <w:rFonts w:ascii="Times New Roman" w:hAnsi="Times New Roman"/>
                <w:szCs w:val="28"/>
              </w:rPr>
              <w:t>/</w:t>
            </w:r>
            <w:proofErr w:type="spellStart"/>
            <w:r w:rsidRPr="00A542F5">
              <w:rPr>
                <w:rFonts w:ascii="Times New Roman" w:hAnsi="Times New Roman"/>
                <w:szCs w:val="28"/>
              </w:rPr>
              <w:t>п</w:t>
            </w:r>
            <w:proofErr w:type="spellEnd"/>
          </w:p>
        </w:tc>
        <w:tc>
          <w:tcPr>
            <w:tcW w:w="6378" w:type="dxa"/>
            <w:tcBorders>
              <w:top w:val="single" w:sz="4" w:space="0" w:color="000000"/>
              <w:left w:val="single" w:sz="4" w:space="0" w:color="000000"/>
              <w:bottom w:val="single" w:sz="4" w:space="0" w:color="000000"/>
            </w:tcBorders>
          </w:tcPr>
          <w:p w:rsidR="0074692E" w:rsidRPr="00A542F5" w:rsidRDefault="0074692E" w:rsidP="00A14D30">
            <w:pPr>
              <w:pStyle w:val="7"/>
              <w:tabs>
                <w:tab w:val="left" w:pos="0"/>
              </w:tabs>
              <w:snapToGrid w:val="0"/>
              <w:spacing w:before="0"/>
              <w:jc w:val="center"/>
              <w:rPr>
                <w:rFonts w:ascii="Times New Roman" w:hAnsi="Times New Roman"/>
                <w:szCs w:val="28"/>
              </w:rPr>
            </w:pPr>
          </w:p>
          <w:p w:rsidR="0074692E" w:rsidRPr="00A542F5" w:rsidRDefault="0074692E" w:rsidP="00A14D30">
            <w:pPr>
              <w:pStyle w:val="7"/>
              <w:tabs>
                <w:tab w:val="left" w:pos="0"/>
              </w:tabs>
              <w:snapToGrid w:val="0"/>
              <w:spacing w:before="0"/>
              <w:jc w:val="center"/>
              <w:rPr>
                <w:rFonts w:ascii="Times New Roman" w:hAnsi="Times New Roman"/>
                <w:szCs w:val="28"/>
              </w:rPr>
            </w:pPr>
          </w:p>
          <w:p w:rsidR="0074692E" w:rsidRPr="00A542F5" w:rsidRDefault="0074692E" w:rsidP="00A14D30">
            <w:pPr>
              <w:pStyle w:val="7"/>
              <w:tabs>
                <w:tab w:val="left" w:pos="0"/>
              </w:tabs>
              <w:snapToGrid w:val="0"/>
              <w:spacing w:before="0"/>
              <w:jc w:val="center"/>
              <w:rPr>
                <w:rFonts w:ascii="Times New Roman" w:hAnsi="Times New Roman"/>
                <w:szCs w:val="28"/>
              </w:rPr>
            </w:pPr>
            <w:r w:rsidRPr="00A542F5">
              <w:rPr>
                <w:rFonts w:ascii="Times New Roman" w:hAnsi="Times New Roman"/>
                <w:szCs w:val="28"/>
              </w:rPr>
              <w:t>Наименование работ</w:t>
            </w:r>
          </w:p>
        </w:tc>
        <w:tc>
          <w:tcPr>
            <w:tcW w:w="2886" w:type="dxa"/>
            <w:tcBorders>
              <w:top w:val="single" w:sz="4" w:space="0" w:color="000000"/>
              <w:left w:val="single" w:sz="4" w:space="0" w:color="000000"/>
              <w:bottom w:val="single" w:sz="4" w:space="0" w:color="000000"/>
              <w:right w:val="single" w:sz="4" w:space="0" w:color="000000"/>
            </w:tcBorders>
          </w:tcPr>
          <w:p w:rsidR="0074692E" w:rsidRDefault="0074692E" w:rsidP="00A14D30">
            <w:pPr>
              <w:snapToGrid w:val="0"/>
              <w:jc w:val="center"/>
              <w:rPr>
                <w:szCs w:val="28"/>
              </w:rPr>
            </w:pPr>
            <w:r w:rsidRPr="00A542F5">
              <w:rPr>
                <w:szCs w:val="28"/>
              </w:rPr>
              <w:t>Размер выплаты в процентах к должностному окладу (ставке заработной платы)</w:t>
            </w:r>
          </w:p>
          <w:p w:rsidR="0074692E" w:rsidRPr="00A542F5" w:rsidRDefault="0074692E" w:rsidP="00A14D30">
            <w:pPr>
              <w:snapToGrid w:val="0"/>
              <w:jc w:val="center"/>
              <w:rPr>
                <w:szCs w:val="28"/>
              </w:rPr>
            </w:pPr>
          </w:p>
        </w:tc>
      </w:tr>
      <w:tr w:rsidR="0074692E" w:rsidRPr="00C87787" w:rsidTr="00A14D30">
        <w:trPr>
          <w:cantSplit/>
          <w:jc w:val="center"/>
        </w:trPr>
        <w:tc>
          <w:tcPr>
            <w:tcW w:w="481" w:type="dxa"/>
            <w:tcBorders>
              <w:top w:val="single" w:sz="4" w:space="0" w:color="000000"/>
              <w:left w:val="single" w:sz="4" w:space="0" w:color="000000"/>
              <w:bottom w:val="single" w:sz="4" w:space="0" w:color="000000"/>
            </w:tcBorders>
          </w:tcPr>
          <w:p w:rsidR="0074692E" w:rsidRPr="004123A9" w:rsidRDefault="0074692E" w:rsidP="00A14D30">
            <w:pPr>
              <w:pStyle w:val="7"/>
              <w:tabs>
                <w:tab w:val="left" w:pos="0"/>
              </w:tabs>
              <w:snapToGrid w:val="0"/>
              <w:spacing w:before="0"/>
              <w:jc w:val="center"/>
              <w:rPr>
                <w:rFonts w:ascii="Times New Roman" w:hAnsi="Times New Roman"/>
                <w:szCs w:val="28"/>
              </w:rPr>
            </w:pPr>
            <w:r w:rsidRPr="004123A9">
              <w:rPr>
                <w:rFonts w:ascii="Times New Roman" w:hAnsi="Times New Roman"/>
                <w:szCs w:val="28"/>
              </w:rPr>
              <w:t>1.</w:t>
            </w:r>
          </w:p>
        </w:tc>
        <w:tc>
          <w:tcPr>
            <w:tcW w:w="6378" w:type="dxa"/>
            <w:tcBorders>
              <w:left w:val="single" w:sz="4" w:space="0" w:color="000000"/>
              <w:bottom w:val="single" w:sz="4" w:space="0" w:color="000000"/>
            </w:tcBorders>
          </w:tcPr>
          <w:p w:rsidR="0074692E" w:rsidRPr="005B56A9" w:rsidRDefault="0074692E" w:rsidP="00A14D30">
            <w:pPr>
              <w:pStyle w:val="7"/>
              <w:tabs>
                <w:tab w:val="left" w:pos="0"/>
              </w:tabs>
              <w:snapToGrid w:val="0"/>
              <w:spacing w:before="0"/>
              <w:jc w:val="both"/>
              <w:rPr>
                <w:rFonts w:ascii="Times New Roman" w:hAnsi="Times New Roman"/>
                <w:sz w:val="28"/>
                <w:szCs w:val="28"/>
              </w:rPr>
            </w:pPr>
            <w:r w:rsidRPr="005B56A9">
              <w:rPr>
                <w:rFonts w:ascii="Times New Roman" w:hAnsi="Times New Roman"/>
                <w:sz w:val="28"/>
                <w:szCs w:val="28"/>
              </w:rPr>
              <w:t>Педагогическим работникам за руководство городскими методическими объединениями</w:t>
            </w:r>
          </w:p>
        </w:tc>
        <w:tc>
          <w:tcPr>
            <w:tcW w:w="2886" w:type="dxa"/>
            <w:tcBorders>
              <w:left w:val="single" w:sz="4" w:space="0" w:color="000000"/>
              <w:bottom w:val="single" w:sz="4" w:space="0" w:color="000000"/>
              <w:right w:val="single" w:sz="4" w:space="0" w:color="000000"/>
            </w:tcBorders>
            <w:vAlign w:val="center"/>
          </w:tcPr>
          <w:p w:rsidR="0074692E" w:rsidRPr="005B56A9" w:rsidRDefault="0074692E" w:rsidP="00A14D30">
            <w:pPr>
              <w:snapToGrid w:val="0"/>
              <w:jc w:val="center"/>
              <w:rPr>
                <w:sz w:val="28"/>
                <w:szCs w:val="28"/>
              </w:rPr>
            </w:pPr>
            <w:r w:rsidRPr="005B56A9">
              <w:rPr>
                <w:sz w:val="28"/>
                <w:szCs w:val="28"/>
              </w:rPr>
              <w:t>15</w:t>
            </w:r>
          </w:p>
        </w:tc>
      </w:tr>
      <w:tr w:rsidR="0074692E" w:rsidRPr="0083614A" w:rsidTr="00A14D30">
        <w:trPr>
          <w:cantSplit/>
          <w:jc w:val="center"/>
        </w:trPr>
        <w:tc>
          <w:tcPr>
            <w:tcW w:w="481" w:type="dxa"/>
            <w:tcBorders>
              <w:left w:val="single" w:sz="4" w:space="0" w:color="000000"/>
              <w:bottom w:val="single" w:sz="4" w:space="0" w:color="000000"/>
            </w:tcBorders>
          </w:tcPr>
          <w:p w:rsidR="0074692E" w:rsidRPr="005B56A9" w:rsidRDefault="0074692E" w:rsidP="00A14D30">
            <w:pPr>
              <w:pStyle w:val="7"/>
              <w:tabs>
                <w:tab w:val="left" w:pos="0"/>
              </w:tabs>
              <w:snapToGrid w:val="0"/>
              <w:spacing w:before="0"/>
              <w:jc w:val="center"/>
              <w:rPr>
                <w:rFonts w:ascii="Times New Roman" w:hAnsi="Times New Roman"/>
                <w:sz w:val="28"/>
                <w:szCs w:val="28"/>
              </w:rPr>
            </w:pPr>
            <w:r w:rsidRPr="005B56A9">
              <w:rPr>
                <w:rFonts w:ascii="Times New Roman" w:hAnsi="Times New Roman"/>
                <w:sz w:val="28"/>
                <w:szCs w:val="28"/>
              </w:rPr>
              <w:t>2.</w:t>
            </w:r>
          </w:p>
        </w:tc>
        <w:tc>
          <w:tcPr>
            <w:tcW w:w="6378" w:type="dxa"/>
            <w:tcBorders>
              <w:top w:val="single" w:sz="4" w:space="0" w:color="auto"/>
              <w:left w:val="single" w:sz="4" w:space="0" w:color="000000"/>
              <w:bottom w:val="single" w:sz="4" w:space="0" w:color="auto"/>
            </w:tcBorders>
          </w:tcPr>
          <w:p w:rsidR="0074692E" w:rsidRPr="00C87787" w:rsidRDefault="0074692E" w:rsidP="00A14D30">
            <w:pPr>
              <w:snapToGrid w:val="0"/>
              <w:spacing w:line="200" w:lineRule="atLeast"/>
              <w:rPr>
                <w:sz w:val="28"/>
                <w:szCs w:val="28"/>
              </w:rPr>
            </w:pPr>
            <w:r w:rsidRPr="00C87787">
              <w:rPr>
                <w:sz w:val="28"/>
                <w:szCs w:val="28"/>
              </w:rPr>
              <w:t>Помощникам воспитателей  за непосредственное осуществление воспитательных функций в процессе проведения с детьми занятий, оздоровительных меропр</w:t>
            </w:r>
            <w:r>
              <w:rPr>
                <w:sz w:val="28"/>
                <w:szCs w:val="28"/>
              </w:rPr>
              <w:t>иятий, приобщения детей к труду</w:t>
            </w:r>
          </w:p>
        </w:tc>
        <w:tc>
          <w:tcPr>
            <w:tcW w:w="2886" w:type="dxa"/>
            <w:tcBorders>
              <w:top w:val="single" w:sz="4" w:space="0" w:color="auto"/>
              <w:left w:val="single" w:sz="4" w:space="0" w:color="000000"/>
              <w:bottom w:val="single" w:sz="4" w:space="0" w:color="auto"/>
              <w:right w:val="single" w:sz="4" w:space="0" w:color="000000"/>
            </w:tcBorders>
            <w:vAlign w:val="center"/>
          </w:tcPr>
          <w:p w:rsidR="0074692E" w:rsidRPr="00C87787" w:rsidRDefault="009C1200" w:rsidP="00A14D30">
            <w:pPr>
              <w:snapToGrid w:val="0"/>
              <w:spacing w:line="200" w:lineRule="atLeast"/>
              <w:jc w:val="center"/>
              <w:rPr>
                <w:sz w:val="28"/>
                <w:szCs w:val="28"/>
              </w:rPr>
            </w:pPr>
            <w:r>
              <w:rPr>
                <w:sz w:val="28"/>
                <w:szCs w:val="28"/>
              </w:rPr>
              <w:t>30</w:t>
            </w:r>
          </w:p>
        </w:tc>
      </w:tr>
    </w:tbl>
    <w:p w:rsidR="0074692E" w:rsidRPr="00C87787" w:rsidRDefault="0074692E" w:rsidP="0074692E">
      <w:pPr>
        <w:autoSpaceDE w:val="0"/>
        <w:autoSpaceDN w:val="0"/>
        <w:adjustRightInd w:val="0"/>
        <w:ind w:firstLine="709"/>
        <w:jc w:val="both"/>
        <w:rPr>
          <w:sz w:val="28"/>
          <w:szCs w:val="28"/>
        </w:rPr>
      </w:pPr>
      <w:r>
        <w:rPr>
          <w:sz w:val="28"/>
          <w:szCs w:val="28"/>
        </w:rPr>
        <w:t>3.5.2</w:t>
      </w:r>
      <w:r w:rsidRPr="00C87787">
        <w:rPr>
          <w:sz w:val="28"/>
          <w:szCs w:val="28"/>
        </w:rPr>
        <w:t>. Оплата труда работников за работу в ночное время (с 22-00 часов до 6-00 часов) в размере 35</w:t>
      </w:r>
      <w:r>
        <w:rPr>
          <w:sz w:val="28"/>
          <w:szCs w:val="28"/>
        </w:rPr>
        <w:t>%</w:t>
      </w:r>
      <w:r w:rsidRPr="00C87787">
        <w:rPr>
          <w:sz w:val="28"/>
          <w:szCs w:val="28"/>
        </w:rPr>
        <w:t xml:space="preserve"> часовой тарифной ставки (оклада), рассчитанного за каждый час работы в ночное время.</w:t>
      </w:r>
    </w:p>
    <w:p w:rsidR="0074692E" w:rsidRPr="00C87787" w:rsidRDefault="0074692E" w:rsidP="0074692E">
      <w:pPr>
        <w:autoSpaceDE w:val="0"/>
        <w:autoSpaceDN w:val="0"/>
        <w:adjustRightInd w:val="0"/>
        <w:ind w:firstLine="709"/>
        <w:jc w:val="both"/>
        <w:rPr>
          <w:sz w:val="28"/>
          <w:szCs w:val="28"/>
        </w:rPr>
      </w:pPr>
      <w:r>
        <w:rPr>
          <w:sz w:val="28"/>
          <w:szCs w:val="28"/>
        </w:rPr>
        <w:t>3.5.3</w:t>
      </w:r>
      <w:r w:rsidRPr="00C87787">
        <w:rPr>
          <w:sz w:val="28"/>
          <w:szCs w:val="28"/>
        </w:rPr>
        <w:t>. Оплата за работу в выходные и нерабочие праздничные дни.</w:t>
      </w:r>
    </w:p>
    <w:p w:rsidR="0074692E" w:rsidRPr="00C87787" w:rsidRDefault="0074692E" w:rsidP="0074692E">
      <w:pPr>
        <w:autoSpaceDE w:val="0"/>
        <w:autoSpaceDN w:val="0"/>
        <w:adjustRightInd w:val="0"/>
        <w:ind w:firstLine="709"/>
        <w:jc w:val="both"/>
        <w:rPr>
          <w:sz w:val="28"/>
          <w:szCs w:val="28"/>
        </w:rPr>
      </w:pPr>
      <w:r w:rsidRPr="00C87787">
        <w:rPr>
          <w:sz w:val="28"/>
          <w:szCs w:val="28"/>
        </w:rPr>
        <w:t>Работа в выходной или нерабочий праздничный день оплачивается не менее чем в двойном размере:</w:t>
      </w:r>
    </w:p>
    <w:p w:rsidR="0074692E" w:rsidRPr="00C87787" w:rsidRDefault="0074692E" w:rsidP="0074692E">
      <w:pPr>
        <w:autoSpaceDE w:val="0"/>
        <w:autoSpaceDN w:val="0"/>
        <w:adjustRightInd w:val="0"/>
        <w:ind w:firstLine="709"/>
        <w:jc w:val="both"/>
        <w:rPr>
          <w:sz w:val="28"/>
          <w:szCs w:val="28"/>
        </w:rPr>
      </w:pPr>
      <w:r w:rsidRPr="00C87787">
        <w:rPr>
          <w:sz w:val="28"/>
          <w:szCs w:val="28"/>
        </w:rPr>
        <w:t xml:space="preserve">работникам, труд которых оплачивается по дневным и часовым ставкам, - в размере не </w:t>
      </w:r>
      <w:proofErr w:type="gramStart"/>
      <w:r w:rsidRPr="00C87787">
        <w:rPr>
          <w:sz w:val="28"/>
          <w:szCs w:val="28"/>
        </w:rPr>
        <w:t>менее двойной</w:t>
      </w:r>
      <w:proofErr w:type="gramEnd"/>
      <w:r w:rsidRPr="00C87787">
        <w:rPr>
          <w:sz w:val="28"/>
          <w:szCs w:val="28"/>
        </w:rPr>
        <w:t xml:space="preserve"> дневной или часовой ставки;</w:t>
      </w:r>
    </w:p>
    <w:p w:rsidR="0074692E" w:rsidRPr="00C87787" w:rsidRDefault="0074692E" w:rsidP="0074692E">
      <w:pPr>
        <w:autoSpaceDE w:val="0"/>
        <w:autoSpaceDN w:val="0"/>
        <w:adjustRightInd w:val="0"/>
        <w:ind w:firstLine="709"/>
        <w:jc w:val="both"/>
        <w:rPr>
          <w:sz w:val="28"/>
          <w:szCs w:val="28"/>
        </w:rPr>
      </w:pPr>
      <w:proofErr w:type="gramStart"/>
      <w:r w:rsidRPr="00C87787">
        <w:rPr>
          <w:sz w:val="28"/>
          <w:szCs w:val="28"/>
        </w:rPr>
        <w:t xml:space="preserve">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w:t>
      </w:r>
      <w:r w:rsidRPr="00C87787">
        <w:rPr>
          <w:sz w:val="28"/>
          <w:szCs w:val="28"/>
        </w:rPr>
        <w:lastRenderedPageBreak/>
        <w:t>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C87787">
        <w:rPr>
          <w:sz w:val="28"/>
          <w:szCs w:val="28"/>
        </w:rPr>
        <w:t>, если работа производилась сверх месячной нормы рабочего времени.</w:t>
      </w:r>
    </w:p>
    <w:p w:rsidR="0074692E" w:rsidRPr="00C87787" w:rsidRDefault="0074692E" w:rsidP="0074692E">
      <w:pPr>
        <w:autoSpaceDE w:val="0"/>
        <w:autoSpaceDN w:val="0"/>
        <w:adjustRightInd w:val="0"/>
        <w:ind w:firstLine="709"/>
        <w:jc w:val="both"/>
        <w:rPr>
          <w:sz w:val="28"/>
          <w:szCs w:val="28"/>
        </w:rPr>
      </w:pPr>
      <w:r>
        <w:rPr>
          <w:sz w:val="28"/>
          <w:szCs w:val="28"/>
        </w:rPr>
        <w:t>3.5.4</w:t>
      </w:r>
      <w:r w:rsidRPr="00C87787">
        <w:rPr>
          <w:sz w:val="28"/>
          <w:szCs w:val="28"/>
        </w:rPr>
        <w:t>. Оплата за сверхурочную работу</w:t>
      </w:r>
    </w:p>
    <w:p w:rsidR="0074692E" w:rsidRPr="00C87787" w:rsidRDefault="0074692E" w:rsidP="0074692E">
      <w:pPr>
        <w:autoSpaceDE w:val="0"/>
        <w:autoSpaceDN w:val="0"/>
        <w:adjustRightInd w:val="0"/>
        <w:ind w:firstLine="709"/>
        <w:jc w:val="both"/>
        <w:rPr>
          <w:sz w:val="28"/>
          <w:szCs w:val="28"/>
        </w:rPr>
      </w:pPr>
      <w:r w:rsidRPr="00C87787">
        <w:rPr>
          <w:sz w:val="28"/>
          <w:szCs w:val="28"/>
        </w:rPr>
        <w:t>Сверхурочная работа оплачивается за первые два часа работы не менее</w:t>
      </w:r>
      <w:proofErr w:type="gramStart"/>
      <w:r w:rsidRPr="00C87787">
        <w:rPr>
          <w:sz w:val="28"/>
          <w:szCs w:val="28"/>
        </w:rPr>
        <w:t>,</w:t>
      </w:r>
      <w:proofErr w:type="gramEnd"/>
      <w:r w:rsidRPr="00C87787">
        <w:rPr>
          <w:sz w:val="28"/>
          <w:szCs w:val="28"/>
        </w:rPr>
        <w:t xml:space="preserve"> чем в полуторном размере, за последующие часы - не менее, чем в двойном размере.</w:t>
      </w:r>
    </w:p>
    <w:p w:rsidR="0074692E" w:rsidRPr="00C87787" w:rsidRDefault="0074692E" w:rsidP="0074692E">
      <w:pPr>
        <w:autoSpaceDE w:val="0"/>
        <w:autoSpaceDN w:val="0"/>
        <w:adjustRightInd w:val="0"/>
        <w:ind w:firstLine="709"/>
        <w:jc w:val="both"/>
        <w:rPr>
          <w:sz w:val="28"/>
          <w:szCs w:val="28"/>
        </w:rPr>
      </w:pPr>
      <w:r>
        <w:rPr>
          <w:sz w:val="28"/>
          <w:szCs w:val="28"/>
        </w:rPr>
        <w:t xml:space="preserve">3.5.5. </w:t>
      </w:r>
      <w:proofErr w:type="gramStart"/>
      <w:r>
        <w:rPr>
          <w:sz w:val="28"/>
          <w:szCs w:val="28"/>
        </w:rPr>
        <w:t>Работникам Учреждени</w:t>
      </w:r>
      <w:r w:rsidRPr="00C87787">
        <w:rPr>
          <w:sz w:val="28"/>
          <w:szCs w:val="28"/>
        </w:rPr>
        <w:t>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p>
    <w:p w:rsidR="0074692E" w:rsidRPr="00C87787" w:rsidRDefault="0074692E" w:rsidP="0074692E">
      <w:pPr>
        <w:autoSpaceDE w:val="0"/>
        <w:autoSpaceDN w:val="0"/>
        <w:adjustRightInd w:val="0"/>
        <w:ind w:firstLine="709"/>
        <w:jc w:val="both"/>
        <w:rPr>
          <w:sz w:val="28"/>
          <w:szCs w:val="28"/>
        </w:rPr>
      </w:pPr>
      <w:r w:rsidRPr="00C87787">
        <w:rPr>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w:t>
      </w:r>
    </w:p>
    <w:p w:rsidR="0074692E" w:rsidRPr="00C87787" w:rsidRDefault="0074692E" w:rsidP="0074692E">
      <w:pPr>
        <w:autoSpaceDE w:val="0"/>
        <w:autoSpaceDN w:val="0"/>
        <w:adjustRightInd w:val="0"/>
        <w:ind w:firstLine="709"/>
        <w:jc w:val="both"/>
        <w:rPr>
          <w:sz w:val="28"/>
          <w:szCs w:val="28"/>
        </w:rPr>
      </w:pPr>
      <w:r w:rsidRPr="00C87787">
        <w:rPr>
          <w:sz w:val="28"/>
          <w:szCs w:val="28"/>
        </w:rPr>
        <w:t>Выплаты устанавливаются в процентах к должностному окладу (ставке заработной платы) по основной работе по соглашению сторон.</w:t>
      </w:r>
    </w:p>
    <w:p w:rsidR="0074692E" w:rsidRDefault="0074692E" w:rsidP="0074692E">
      <w:pPr>
        <w:autoSpaceDE w:val="0"/>
        <w:autoSpaceDN w:val="0"/>
        <w:adjustRightInd w:val="0"/>
        <w:ind w:firstLine="709"/>
        <w:jc w:val="both"/>
        <w:rPr>
          <w:sz w:val="28"/>
          <w:szCs w:val="28"/>
        </w:rPr>
      </w:pPr>
      <w:r w:rsidRPr="00C87787">
        <w:rPr>
          <w:sz w:val="28"/>
          <w:szCs w:val="28"/>
        </w:rPr>
        <w:t xml:space="preserve">Установление выплат производится </w:t>
      </w:r>
      <w:proofErr w:type="gramStart"/>
      <w:r w:rsidRPr="00C87787">
        <w:rPr>
          <w:sz w:val="28"/>
          <w:szCs w:val="28"/>
        </w:rPr>
        <w:t>за</w:t>
      </w:r>
      <w:proofErr w:type="gramEnd"/>
      <w:r w:rsidRPr="00C87787">
        <w:rPr>
          <w:sz w:val="28"/>
          <w:szCs w:val="28"/>
        </w:rPr>
        <w:t>:</w:t>
      </w:r>
    </w:p>
    <w:p w:rsidR="0074692E" w:rsidRPr="00C87787" w:rsidRDefault="0074692E" w:rsidP="0074692E">
      <w:pPr>
        <w:autoSpaceDE w:val="0"/>
        <w:autoSpaceDN w:val="0"/>
        <w:adjustRightInd w:val="0"/>
        <w:ind w:firstLine="709"/>
        <w:jc w:val="both"/>
        <w:rPr>
          <w:sz w:val="28"/>
          <w:szCs w:val="28"/>
        </w:rPr>
      </w:pPr>
      <w:r w:rsidRPr="00C87787">
        <w:rPr>
          <w:sz w:val="28"/>
          <w:szCs w:val="28"/>
        </w:rPr>
        <w:t>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74692E" w:rsidRPr="00C87787" w:rsidRDefault="0074692E" w:rsidP="0074692E">
      <w:pPr>
        <w:autoSpaceDE w:val="0"/>
        <w:autoSpaceDN w:val="0"/>
        <w:adjustRightInd w:val="0"/>
        <w:ind w:firstLine="709"/>
        <w:jc w:val="both"/>
        <w:rPr>
          <w:sz w:val="28"/>
          <w:szCs w:val="28"/>
        </w:rPr>
      </w:pPr>
      <w:r w:rsidRPr="00C87787">
        <w:rPr>
          <w:sz w:val="28"/>
          <w:szCs w:val="28"/>
        </w:rPr>
        <w:t>исполнение обязанностей временно отсутствующего работника - в пределах фонда заработной платы по должности отсутствующего работника.</w:t>
      </w:r>
    </w:p>
    <w:p w:rsidR="0074692E" w:rsidRPr="00C87787" w:rsidRDefault="0074692E" w:rsidP="0074692E">
      <w:pPr>
        <w:autoSpaceDE w:val="0"/>
        <w:autoSpaceDN w:val="0"/>
        <w:adjustRightInd w:val="0"/>
        <w:ind w:firstLine="709"/>
        <w:jc w:val="both"/>
        <w:rPr>
          <w:sz w:val="28"/>
          <w:szCs w:val="28"/>
        </w:rPr>
      </w:pPr>
      <w:r w:rsidRPr="00C87787">
        <w:rPr>
          <w:sz w:val="28"/>
          <w:szCs w:val="28"/>
        </w:rPr>
        <w:t xml:space="preserve">Фонд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74692E" w:rsidRPr="00C87787" w:rsidRDefault="0074692E" w:rsidP="0074692E">
      <w:pPr>
        <w:autoSpaceDE w:val="0"/>
        <w:autoSpaceDN w:val="0"/>
        <w:adjustRightInd w:val="0"/>
        <w:ind w:firstLine="709"/>
        <w:jc w:val="both"/>
        <w:rPr>
          <w:sz w:val="28"/>
          <w:szCs w:val="28"/>
        </w:rPr>
      </w:pPr>
      <w:r w:rsidRPr="00C87787">
        <w:rPr>
          <w:sz w:val="28"/>
          <w:szCs w:val="28"/>
        </w:rPr>
        <w:t>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74692E" w:rsidRPr="00C87787" w:rsidRDefault="0074692E" w:rsidP="0074692E">
      <w:pPr>
        <w:autoSpaceDE w:val="0"/>
        <w:autoSpaceDN w:val="0"/>
        <w:adjustRightInd w:val="0"/>
        <w:ind w:firstLine="709"/>
        <w:jc w:val="both"/>
        <w:rPr>
          <w:sz w:val="28"/>
          <w:szCs w:val="28"/>
        </w:rPr>
      </w:pPr>
      <w:r w:rsidRPr="00C87787">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w:t>
      </w:r>
      <w:r>
        <w:rPr>
          <w:sz w:val="28"/>
          <w:szCs w:val="28"/>
        </w:rPr>
        <w:t>я в локальном нормативном акте У</w:t>
      </w:r>
      <w:r w:rsidRPr="00C87787">
        <w:rPr>
          <w:sz w:val="28"/>
          <w:szCs w:val="28"/>
        </w:rPr>
        <w:t>чреждения.</w:t>
      </w:r>
    </w:p>
    <w:p w:rsidR="00453B32" w:rsidRPr="00A14D30" w:rsidRDefault="00453B32" w:rsidP="00453B32">
      <w:pPr>
        <w:autoSpaceDE w:val="0"/>
        <w:autoSpaceDN w:val="0"/>
        <w:adjustRightInd w:val="0"/>
        <w:jc w:val="center"/>
        <w:outlineLvl w:val="1"/>
        <w:rPr>
          <w:b/>
          <w:sz w:val="28"/>
          <w:szCs w:val="28"/>
        </w:rPr>
      </w:pPr>
      <w:r w:rsidRPr="00A14D30">
        <w:rPr>
          <w:b/>
          <w:sz w:val="28"/>
          <w:szCs w:val="28"/>
          <w:lang w:val="en-US"/>
        </w:rPr>
        <w:t>IV</w:t>
      </w:r>
      <w:r w:rsidRPr="00A14D30">
        <w:rPr>
          <w:b/>
          <w:sz w:val="28"/>
          <w:szCs w:val="28"/>
        </w:rPr>
        <w:t>. Выплаты стимулирующего характера</w:t>
      </w:r>
    </w:p>
    <w:p w:rsidR="00453B32" w:rsidRPr="006465C1" w:rsidRDefault="00453B32" w:rsidP="00453B32">
      <w:pPr>
        <w:autoSpaceDE w:val="0"/>
        <w:autoSpaceDN w:val="0"/>
        <w:adjustRightInd w:val="0"/>
        <w:rPr>
          <w:sz w:val="28"/>
          <w:szCs w:val="28"/>
        </w:rPr>
      </w:pPr>
    </w:p>
    <w:p w:rsidR="00453B32" w:rsidRPr="004A571B" w:rsidRDefault="00453B32" w:rsidP="00453B32">
      <w:pPr>
        <w:autoSpaceDE w:val="0"/>
        <w:autoSpaceDN w:val="0"/>
        <w:adjustRightInd w:val="0"/>
        <w:ind w:firstLine="720"/>
        <w:jc w:val="both"/>
        <w:rPr>
          <w:sz w:val="28"/>
          <w:szCs w:val="28"/>
        </w:rPr>
      </w:pPr>
      <w:r w:rsidRPr="004A571B">
        <w:rPr>
          <w:sz w:val="28"/>
          <w:szCs w:val="28"/>
        </w:rPr>
        <w:t>4.1.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w:t>
      </w:r>
      <w:r w:rsidR="00A14D30">
        <w:rPr>
          <w:sz w:val="28"/>
          <w:szCs w:val="28"/>
        </w:rPr>
        <w:t>4</w:t>
      </w:r>
      <w:r w:rsidRPr="004A571B">
        <w:rPr>
          <w:sz w:val="28"/>
          <w:szCs w:val="28"/>
        </w:rPr>
        <w:t xml:space="preserve">. настоящего Положения, в соответствии с коллективными договорами, соглашениями, </w:t>
      </w:r>
      <w:r w:rsidRPr="004A571B">
        <w:rPr>
          <w:sz w:val="28"/>
          <w:szCs w:val="28"/>
        </w:rPr>
        <w:lastRenderedPageBreak/>
        <w:t>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453B32" w:rsidRPr="004A571B" w:rsidRDefault="00453B32" w:rsidP="00453B32">
      <w:pPr>
        <w:ind w:firstLine="720"/>
        <w:jc w:val="both"/>
        <w:rPr>
          <w:sz w:val="28"/>
          <w:szCs w:val="28"/>
        </w:rPr>
      </w:pPr>
      <w:r w:rsidRPr="004A571B">
        <w:rPr>
          <w:sz w:val="28"/>
          <w:szCs w:val="28"/>
        </w:rPr>
        <w:t>Разработка показателей и критериев эффективности работы осуществляется с учетом следующих принципов:</w:t>
      </w:r>
    </w:p>
    <w:p w:rsidR="00453B32" w:rsidRPr="004A571B" w:rsidRDefault="00591A4A" w:rsidP="00453B32">
      <w:pPr>
        <w:ind w:firstLine="720"/>
        <w:rPr>
          <w:sz w:val="28"/>
          <w:szCs w:val="28"/>
        </w:rPr>
      </w:pPr>
      <w:r>
        <w:rPr>
          <w:sz w:val="28"/>
          <w:szCs w:val="28"/>
        </w:rPr>
        <w:t xml:space="preserve">- </w:t>
      </w:r>
      <w:r w:rsidR="00453B32" w:rsidRPr="004A571B">
        <w:rPr>
          <w:sz w:val="28"/>
          <w:szCs w:val="28"/>
        </w:rPr>
        <w:t>объективность – размер вознаграждения работника должен определяться на основе объективной оценки результатов его труда;</w:t>
      </w:r>
    </w:p>
    <w:p w:rsidR="00453B32" w:rsidRPr="004A571B" w:rsidRDefault="00591A4A" w:rsidP="00453B32">
      <w:pPr>
        <w:ind w:firstLine="720"/>
        <w:jc w:val="both"/>
        <w:rPr>
          <w:sz w:val="28"/>
          <w:szCs w:val="28"/>
        </w:rPr>
      </w:pPr>
      <w:r>
        <w:rPr>
          <w:sz w:val="28"/>
          <w:szCs w:val="28"/>
        </w:rPr>
        <w:t>-</w:t>
      </w:r>
      <w:r w:rsidR="00453B32" w:rsidRPr="004A571B">
        <w:rPr>
          <w:sz w:val="28"/>
          <w:szCs w:val="28"/>
        </w:rPr>
        <w:t xml:space="preserve"> предсказуемость – работник должен знать, какое вознаграждение он получит в зависимости от результатов своего труда;</w:t>
      </w:r>
    </w:p>
    <w:p w:rsidR="00453B32" w:rsidRPr="004A571B" w:rsidRDefault="00591A4A" w:rsidP="00453B32">
      <w:pPr>
        <w:ind w:firstLine="720"/>
        <w:jc w:val="both"/>
        <w:rPr>
          <w:sz w:val="28"/>
          <w:szCs w:val="28"/>
        </w:rPr>
      </w:pPr>
      <w:r>
        <w:rPr>
          <w:sz w:val="28"/>
          <w:szCs w:val="28"/>
        </w:rPr>
        <w:t>-</w:t>
      </w:r>
      <w:r w:rsidR="00453B32" w:rsidRPr="004A571B">
        <w:rPr>
          <w:sz w:val="28"/>
          <w:szCs w:val="28"/>
        </w:rPr>
        <w:t xml:space="preserve">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453B32" w:rsidRPr="004A571B" w:rsidRDefault="00591A4A" w:rsidP="00453B32">
      <w:pPr>
        <w:ind w:firstLine="720"/>
        <w:jc w:val="both"/>
        <w:rPr>
          <w:sz w:val="28"/>
          <w:szCs w:val="28"/>
        </w:rPr>
      </w:pPr>
      <w:r>
        <w:rPr>
          <w:sz w:val="28"/>
          <w:szCs w:val="28"/>
        </w:rPr>
        <w:t>-</w:t>
      </w:r>
      <w:r w:rsidR="00453B32" w:rsidRPr="004A571B">
        <w:rPr>
          <w:sz w:val="28"/>
          <w:szCs w:val="28"/>
        </w:rPr>
        <w:t xml:space="preserve"> своевременность – вознаграждение должно следовать за достижением результата;</w:t>
      </w:r>
    </w:p>
    <w:p w:rsidR="00453B32" w:rsidRPr="004A571B" w:rsidRDefault="00591A4A" w:rsidP="00453B32">
      <w:pPr>
        <w:ind w:firstLine="720"/>
        <w:jc w:val="both"/>
        <w:rPr>
          <w:sz w:val="28"/>
          <w:szCs w:val="28"/>
        </w:rPr>
      </w:pPr>
      <w:r>
        <w:rPr>
          <w:sz w:val="28"/>
          <w:szCs w:val="28"/>
        </w:rPr>
        <w:t>-</w:t>
      </w:r>
      <w:r w:rsidR="00453B32" w:rsidRPr="004A571B">
        <w:rPr>
          <w:sz w:val="28"/>
          <w:szCs w:val="28"/>
        </w:rPr>
        <w:t xml:space="preserve"> прозрачность – правила определения вознаграждения должны быть понятны каждому работнику.</w:t>
      </w:r>
    </w:p>
    <w:p w:rsidR="008178DE" w:rsidRDefault="00453B32" w:rsidP="00453B32">
      <w:pPr>
        <w:autoSpaceDE w:val="0"/>
        <w:autoSpaceDN w:val="0"/>
        <w:adjustRightInd w:val="0"/>
        <w:ind w:firstLine="720"/>
        <w:jc w:val="both"/>
        <w:rPr>
          <w:sz w:val="28"/>
          <w:szCs w:val="28"/>
        </w:rPr>
      </w:pPr>
      <w:r w:rsidRPr="004A571B">
        <w:rPr>
          <w:sz w:val="28"/>
          <w:szCs w:val="28"/>
        </w:rPr>
        <w:t>При этом критерии и показатели для стимулирования труда работников определяются в зависимости от результатов и качества</w:t>
      </w:r>
      <w:r w:rsidRPr="00564D22">
        <w:rPr>
          <w:b/>
          <w:sz w:val="28"/>
          <w:szCs w:val="28"/>
        </w:rPr>
        <w:t xml:space="preserve"> </w:t>
      </w:r>
      <w:r w:rsidRPr="004A571B">
        <w:rPr>
          <w:sz w:val="28"/>
          <w:szCs w:val="28"/>
        </w:rPr>
        <w:t>работы</w:t>
      </w:r>
      <w:r w:rsidR="008178DE">
        <w:rPr>
          <w:sz w:val="28"/>
          <w:szCs w:val="28"/>
        </w:rPr>
        <w:t>.</w:t>
      </w:r>
      <w:r w:rsidRPr="004A571B">
        <w:rPr>
          <w:sz w:val="28"/>
          <w:szCs w:val="28"/>
        </w:rPr>
        <w:t xml:space="preserve"> </w:t>
      </w:r>
    </w:p>
    <w:p w:rsidR="001D5F43" w:rsidRPr="005B56A9" w:rsidRDefault="001D5F43" w:rsidP="001D5F43">
      <w:pPr>
        <w:autoSpaceDE w:val="0"/>
        <w:autoSpaceDN w:val="0"/>
        <w:adjustRightInd w:val="0"/>
        <w:ind w:firstLine="709"/>
        <w:jc w:val="both"/>
        <w:rPr>
          <w:sz w:val="28"/>
          <w:szCs w:val="28"/>
        </w:rPr>
      </w:pPr>
      <w:proofErr w:type="gramStart"/>
      <w:r w:rsidRPr="00C87787">
        <w:rPr>
          <w:sz w:val="28"/>
          <w:szCs w:val="28"/>
        </w:rPr>
        <w:t>Выплаты стимулирующего</w:t>
      </w:r>
      <w:r>
        <w:rPr>
          <w:sz w:val="28"/>
          <w:szCs w:val="28"/>
        </w:rPr>
        <w:t xml:space="preserve"> характера производятся на основании </w:t>
      </w:r>
      <w:r w:rsidRPr="009D6943">
        <w:rPr>
          <w:rFonts w:cs="Tahoma"/>
          <w:sz w:val="28"/>
          <w:szCs w:val="28"/>
        </w:rPr>
        <w:t>Положени</w:t>
      </w:r>
      <w:r>
        <w:rPr>
          <w:rFonts w:cs="Tahoma"/>
          <w:sz w:val="28"/>
          <w:szCs w:val="28"/>
        </w:rPr>
        <w:t>я</w:t>
      </w:r>
      <w:r w:rsidRPr="009D6943">
        <w:rPr>
          <w:rFonts w:cs="Tahoma"/>
          <w:sz w:val="28"/>
          <w:szCs w:val="28"/>
        </w:rPr>
        <w:t xml:space="preserve"> об условиях и порядке установления стимулирующей части фонда оплаты труда работник</w:t>
      </w:r>
      <w:r>
        <w:rPr>
          <w:rFonts w:cs="Tahoma"/>
          <w:sz w:val="28"/>
          <w:szCs w:val="28"/>
        </w:rPr>
        <w:t>ов У</w:t>
      </w:r>
      <w:r w:rsidRPr="009D6943">
        <w:rPr>
          <w:bCs/>
          <w:sz w:val="28"/>
        </w:rPr>
        <w:t>чреждения</w:t>
      </w:r>
      <w:r w:rsidRPr="00BE5272">
        <w:rPr>
          <w:rFonts w:cs="Tahoma"/>
          <w:b/>
          <w:sz w:val="28"/>
          <w:szCs w:val="28"/>
        </w:rPr>
        <w:t>,</w:t>
      </w:r>
      <w:r>
        <w:rPr>
          <w:rFonts w:cs="Tahoma"/>
          <w:b/>
          <w:sz w:val="28"/>
          <w:szCs w:val="28"/>
        </w:rPr>
        <w:t xml:space="preserve"> </w:t>
      </w:r>
      <w:r w:rsidRPr="00BE5272">
        <w:rPr>
          <w:rFonts w:cs="Tahoma"/>
          <w:sz w:val="28"/>
          <w:szCs w:val="28"/>
        </w:rPr>
        <w:t>Положени</w:t>
      </w:r>
      <w:r>
        <w:rPr>
          <w:rFonts w:cs="Tahoma"/>
          <w:sz w:val="28"/>
          <w:szCs w:val="28"/>
        </w:rPr>
        <w:t>я</w:t>
      </w:r>
      <w:r w:rsidRPr="00BE5272">
        <w:rPr>
          <w:b/>
          <w:bCs/>
          <w:color w:val="000000"/>
          <w:sz w:val="28"/>
          <w:szCs w:val="28"/>
        </w:rPr>
        <w:t xml:space="preserve"> </w:t>
      </w:r>
      <w:r w:rsidRPr="00BE5272">
        <w:rPr>
          <w:bCs/>
          <w:color w:val="000000"/>
          <w:sz w:val="28"/>
          <w:szCs w:val="28"/>
        </w:rPr>
        <w:t>о премировании работников</w:t>
      </w:r>
      <w:r>
        <w:rPr>
          <w:bCs/>
          <w:color w:val="000000"/>
          <w:sz w:val="28"/>
          <w:szCs w:val="28"/>
        </w:rPr>
        <w:t xml:space="preserve"> Учреждения</w:t>
      </w:r>
      <w:r w:rsidRPr="00C87787">
        <w:rPr>
          <w:sz w:val="28"/>
          <w:szCs w:val="28"/>
        </w:rPr>
        <w:t xml:space="preserve"> в пределах бюджетных ассигнований на оплату труда работников </w:t>
      </w:r>
      <w:r>
        <w:rPr>
          <w:sz w:val="28"/>
          <w:szCs w:val="28"/>
        </w:rPr>
        <w:t>Учреждения</w:t>
      </w:r>
      <w:r w:rsidRPr="00C87787">
        <w:rPr>
          <w:sz w:val="28"/>
          <w:szCs w:val="28"/>
        </w:rPr>
        <w:t>, а также средств от приносящей до</w:t>
      </w:r>
      <w:r>
        <w:rPr>
          <w:sz w:val="28"/>
          <w:szCs w:val="28"/>
        </w:rPr>
        <w:t>ход деятельности, направленных У</w:t>
      </w:r>
      <w:r w:rsidRPr="00C87787">
        <w:rPr>
          <w:sz w:val="28"/>
          <w:szCs w:val="28"/>
        </w:rPr>
        <w:t>чреждением на оплату труда работников, с учетом к</w:t>
      </w:r>
      <w:r>
        <w:rPr>
          <w:sz w:val="28"/>
          <w:szCs w:val="28"/>
        </w:rPr>
        <w:t xml:space="preserve">ритериев оценки качества, </w:t>
      </w:r>
      <w:r w:rsidRPr="005B56A9">
        <w:rPr>
          <w:sz w:val="28"/>
          <w:szCs w:val="28"/>
        </w:rPr>
        <w:t>установленных в Учреждении</w:t>
      </w:r>
      <w:r>
        <w:rPr>
          <w:sz w:val="28"/>
          <w:szCs w:val="28"/>
        </w:rPr>
        <w:t>.</w:t>
      </w:r>
      <w:proofErr w:type="gramEnd"/>
    </w:p>
    <w:p w:rsidR="00453B32" w:rsidRPr="004A571B" w:rsidRDefault="00453B32" w:rsidP="00453B32">
      <w:pPr>
        <w:autoSpaceDE w:val="0"/>
        <w:autoSpaceDN w:val="0"/>
        <w:adjustRightInd w:val="0"/>
        <w:ind w:firstLine="720"/>
        <w:jc w:val="both"/>
        <w:rPr>
          <w:sz w:val="28"/>
          <w:szCs w:val="28"/>
        </w:rPr>
      </w:pPr>
      <w:r w:rsidRPr="004A571B">
        <w:rPr>
          <w:sz w:val="28"/>
          <w:szCs w:val="28"/>
        </w:rPr>
        <w:t>Размеры выплат стимулирующего характера устанавливаются в пределах имеющихся средств, в том числе внебюджетных по согл</w:t>
      </w:r>
      <w:r w:rsidR="008E4648">
        <w:rPr>
          <w:sz w:val="28"/>
          <w:szCs w:val="28"/>
        </w:rPr>
        <w:t>асованию с представительным органом работников</w:t>
      </w:r>
      <w:r w:rsidRPr="004A571B">
        <w:rPr>
          <w:sz w:val="28"/>
          <w:szCs w:val="28"/>
        </w:rPr>
        <w:t xml:space="preserve"> и закрепляются в коллективных договорах, соглашениях</w:t>
      </w:r>
      <w:r w:rsidR="00A14D30">
        <w:rPr>
          <w:sz w:val="28"/>
          <w:szCs w:val="28"/>
        </w:rPr>
        <w:t>.</w:t>
      </w:r>
      <w:r w:rsidRPr="004A571B">
        <w:rPr>
          <w:sz w:val="28"/>
          <w:szCs w:val="28"/>
        </w:rPr>
        <w:t xml:space="preserve"> </w:t>
      </w:r>
    </w:p>
    <w:p w:rsidR="00453B32" w:rsidRPr="004A571B" w:rsidRDefault="00453B32" w:rsidP="00453B32">
      <w:pPr>
        <w:ind w:firstLine="720"/>
        <w:jc w:val="both"/>
        <w:rPr>
          <w:sz w:val="28"/>
          <w:szCs w:val="28"/>
        </w:rPr>
      </w:pPr>
      <w:r w:rsidRPr="004A571B">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453B32" w:rsidRPr="0033133B" w:rsidRDefault="00453B32" w:rsidP="00453B32">
      <w:pPr>
        <w:ind w:firstLine="720"/>
        <w:jc w:val="both"/>
        <w:rPr>
          <w:sz w:val="28"/>
          <w:szCs w:val="28"/>
        </w:rPr>
      </w:pPr>
      <w:r w:rsidRPr="0033133B">
        <w:rPr>
          <w:sz w:val="28"/>
          <w:szCs w:val="28"/>
        </w:rPr>
        <w:t xml:space="preserve">4.2. В </w:t>
      </w:r>
      <w:r w:rsidR="00847B1B">
        <w:rPr>
          <w:sz w:val="28"/>
          <w:szCs w:val="28"/>
        </w:rPr>
        <w:t>У</w:t>
      </w:r>
      <w:r w:rsidRPr="0033133B">
        <w:rPr>
          <w:sz w:val="28"/>
          <w:szCs w:val="28"/>
        </w:rPr>
        <w:t>чреждении устанавливаются следующие виды выплат стимулирующего характера:</w:t>
      </w:r>
    </w:p>
    <w:p w:rsidR="00453B32" w:rsidRPr="0033133B" w:rsidRDefault="008178DE" w:rsidP="00453B3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4.2.1. Выплаты</w:t>
      </w:r>
      <w:r w:rsidR="00453B32" w:rsidRPr="0033133B">
        <w:rPr>
          <w:rFonts w:ascii="Times New Roman" w:hAnsi="Times New Roman" w:cs="Times New Roman"/>
          <w:sz w:val="28"/>
          <w:szCs w:val="28"/>
        </w:rPr>
        <w:t xml:space="preserve"> за интенсивность и высокие результаты </w:t>
      </w:r>
      <w:r>
        <w:rPr>
          <w:rFonts w:ascii="Times New Roman" w:hAnsi="Times New Roman" w:cs="Times New Roman"/>
          <w:sz w:val="28"/>
          <w:szCs w:val="28"/>
        </w:rPr>
        <w:t>труда</w:t>
      </w:r>
      <w:r w:rsidR="00453B32" w:rsidRPr="0033133B">
        <w:rPr>
          <w:rFonts w:ascii="Times New Roman" w:hAnsi="Times New Roman" w:cs="Times New Roman"/>
          <w:sz w:val="28"/>
          <w:szCs w:val="28"/>
        </w:rPr>
        <w:t>:</w:t>
      </w:r>
    </w:p>
    <w:p w:rsidR="006674DD" w:rsidRDefault="006674DD" w:rsidP="006674DD">
      <w:pPr>
        <w:autoSpaceDE w:val="0"/>
        <w:autoSpaceDN w:val="0"/>
        <w:adjustRightInd w:val="0"/>
        <w:ind w:firstLine="720"/>
        <w:jc w:val="both"/>
        <w:rPr>
          <w:spacing w:val="-10"/>
          <w:sz w:val="28"/>
          <w:szCs w:val="28"/>
        </w:rPr>
      </w:pPr>
      <w:r w:rsidRPr="004A571B">
        <w:rPr>
          <w:spacing w:val="-10"/>
          <w:sz w:val="28"/>
          <w:szCs w:val="28"/>
        </w:rPr>
        <w:t xml:space="preserve">- денежные выплаты </w:t>
      </w:r>
      <w:r>
        <w:rPr>
          <w:spacing w:val="-10"/>
          <w:sz w:val="28"/>
          <w:szCs w:val="28"/>
        </w:rPr>
        <w:t>педагогическим работникам Учреждения</w:t>
      </w:r>
      <w:r w:rsidRPr="004A571B">
        <w:rPr>
          <w:spacing w:val="-10"/>
          <w:sz w:val="28"/>
          <w:szCs w:val="28"/>
        </w:rPr>
        <w:t>, реализующим образовательную программу дошкольного образования в размере 1000 рублей;</w:t>
      </w:r>
    </w:p>
    <w:p w:rsidR="006C446D" w:rsidRDefault="006C446D" w:rsidP="006C446D">
      <w:pPr>
        <w:autoSpaceDE w:val="0"/>
        <w:autoSpaceDN w:val="0"/>
        <w:adjustRightInd w:val="0"/>
        <w:ind w:firstLine="709"/>
        <w:jc w:val="both"/>
        <w:rPr>
          <w:sz w:val="28"/>
          <w:szCs w:val="28"/>
        </w:rPr>
      </w:pPr>
      <w:r>
        <w:rPr>
          <w:sz w:val="28"/>
          <w:szCs w:val="28"/>
        </w:rPr>
        <w:t xml:space="preserve">- педагогическим работникам Учреждения за участие в работе на краевых инновационных площадках,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выплачиваются </w:t>
      </w:r>
      <w:r>
        <w:rPr>
          <w:sz w:val="28"/>
          <w:szCs w:val="28"/>
        </w:rPr>
        <w:lastRenderedPageBreak/>
        <w:t>15 процентов установленного должностного оклада</w:t>
      </w:r>
      <w:r w:rsidR="0059118B">
        <w:rPr>
          <w:sz w:val="28"/>
          <w:szCs w:val="28"/>
        </w:rPr>
        <w:t xml:space="preserve">, </w:t>
      </w:r>
      <w:r w:rsidR="0059118B" w:rsidRPr="004A571B">
        <w:rPr>
          <w:sz w:val="28"/>
          <w:szCs w:val="28"/>
        </w:rPr>
        <w:t>ставк</w:t>
      </w:r>
      <w:r w:rsidR="0059118B">
        <w:rPr>
          <w:sz w:val="28"/>
          <w:szCs w:val="28"/>
        </w:rPr>
        <w:t>и</w:t>
      </w:r>
      <w:r w:rsidR="0059118B" w:rsidRPr="004A571B">
        <w:rPr>
          <w:sz w:val="28"/>
          <w:szCs w:val="28"/>
        </w:rPr>
        <w:t xml:space="preserve"> заработной платы </w:t>
      </w:r>
      <w:r>
        <w:rPr>
          <w:sz w:val="28"/>
          <w:szCs w:val="28"/>
        </w:rPr>
        <w:t>по основной должности.</w:t>
      </w:r>
    </w:p>
    <w:p w:rsidR="006C446D" w:rsidRDefault="006C446D" w:rsidP="006C446D">
      <w:pPr>
        <w:autoSpaceDE w:val="0"/>
        <w:autoSpaceDN w:val="0"/>
        <w:adjustRightInd w:val="0"/>
        <w:ind w:firstLine="708"/>
        <w:jc w:val="both"/>
        <w:rPr>
          <w:sz w:val="28"/>
          <w:szCs w:val="28"/>
        </w:rPr>
      </w:pPr>
      <w:proofErr w:type="gramStart"/>
      <w:r>
        <w:rPr>
          <w:sz w:val="28"/>
          <w:szCs w:val="28"/>
        </w:rPr>
        <w:t>- работникам за личный вклад в общие результаты деятельности Учреждения, участие в подготовке и организации социально – 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учреждения и др.) выплачивается 15 процентов установленного должностного оклада</w:t>
      </w:r>
      <w:r w:rsidR="0059118B">
        <w:rPr>
          <w:sz w:val="28"/>
          <w:szCs w:val="28"/>
        </w:rPr>
        <w:t>,</w:t>
      </w:r>
      <w:r w:rsidR="0059118B" w:rsidRPr="0059118B">
        <w:rPr>
          <w:sz w:val="28"/>
          <w:szCs w:val="28"/>
        </w:rPr>
        <w:t xml:space="preserve"> </w:t>
      </w:r>
      <w:r w:rsidR="0059118B" w:rsidRPr="004A571B">
        <w:rPr>
          <w:sz w:val="28"/>
          <w:szCs w:val="28"/>
        </w:rPr>
        <w:t>ставк</w:t>
      </w:r>
      <w:r w:rsidR="0059118B">
        <w:rPr>
          <w:sz w:val="28"/>
          <w:szCs w:val="28"/>
        </w:rPr>
        <w:t>и</w:t>
      </w:r>
      <w:r w:rsidR="0059118B" w:rsidRPr="004A571B">
        <w:rPr>
          <w:sz w:val="28"/>
          <w:szCs w:val="28"/>
        </w:rPr>
        <w:t xml:space="preserve"> заработной платы </w:t>
      </w:r>
      <w:r>
        <w:rPr>
          <w:sz w:val="28"/>
          <w:szCs w:val="28"/>
        </w:rPr>
        <w:t>по основной должности.</w:t>
      </w:r>
      <w:proofErr w:type="gramEnd"/>
    </w:p>
    <w:p w:rsidR="006C446D" w:rsidRPr="00967CEE" w:rsidRDefault="006C446D" w:rsidP="006C446D">
      <w:pPr>
        <w:autoSpaceDE w:val="0"/>
        <w:autoSpaceDN w:val="0"/>
        <w:adjustRightInd w:val="0"/>
        <w:ind w:firstLine="709"/>
        <w:jc w:val="both"/>
        <w:rPr>
          <w:sz w:val="28"/>
          <w:szCs w:val="28"/>
        </w:rPr>
      </w:pPr>
      <w:r>
        <w:rPr>
          <w:sz w:val="28"/>
          <w:szCs w:val="28"/>
        </w:rPr>
        <w:t>- работникам, ответственным за организацию питания в Учреждении выплачивается 25 процентов установленного должностного оклада</w:t>
      </w:r>
      <w:r w:rsidR="0059118B">
        <w:rPr>
          <w:sz w:val="28"/>
          <w:szCs w:val="28"/>
        </w:rPr>
        <w:t>,</w:t>
      </w:r>
      <w:r>
        <w:rPr>
          <w:sz w:val="28"/>
          <w:szCs w:val="28"/>
        </w:rPr>
        <w:t xml:space="preserve"> </w:t>
      </w:r>
      <w:r w:rsidR="0059118B" w:rsidRPr="004A571B">
        <w:rPr>
          <w:sz w:val="28"/>
          <w:szCs w:val="28"/>
        </w:rPr>
        <w:t>ставк</w:t>
      </w:r>
      <w:r w:rsidR="0059118B">
        <w:rPr>
          <w:sz w:val="28"/>
          <w:szCs w:val="28"/>
        </w:rPr>
        <w:t>и</w:t>
      </w:r>
      <w:r w:rsidR="0059118B" w:rsidRPr="004A571B">
        <w:rPr>
          <w:sz w:val="28"/>
          <w:szCs w:val="28"/>
        </w:rPr>
        <w:t xml:space="preserve"> заработной платы </w:t>
      </w:r>
      <w:r w:rsidR="0059118B">
        <w:rPr>
          <w:sz w:val="28"/>
          <w:szCs w:val="28"/>
        </w:rPr>
        <w:t>по основной должности</w:t>
      </w:r>
      <w:r>
        <w:rPr>
          <w:sz w:val="28"/>
          <w:szCs w:val="28"/>
        </w:rPr>
        <w:t>.</w:t>
      </w:r>
    </w:p>
    <w:p w:rsidR="001121FE" w:rsidRDefault="001121FE" w:rsidP="001121FE">
      <w:pPr>
        <w:autoSpaceDE w:val="0"/>
        <w:autoSpaceDN w:val="0"/>
        <w:adjustRightInd w:val="0"/>
        <w:ind w:firstLine="720"/>
        <w:jc w:val="both"/>
        <w:outlineLvl w:val="3"/>
        <w:rPr>
          <w:sz w:val="28"/>
          <w:szCs w:val="28"/>
        </w:rPr>
      </w:pPr>
      <w:r>
        <w:rPr>
          <w:sz w:val="28"/>
          <w:szCs w:val="28"/>
        </w:rPr>
        <w:t xml:space="preserve">4.2.2. </w:t>
      </w:r>
      <w:r w:rsidRPr="00A33982">
        <w:rPr>
          <w:sz w:val="28"/>
          <w:szCs w:val="28"/>
        </w:rPr>
        <w:t>Выплаты за качество выполняемых работ на основании Перечня критериев и показателей качества предоставления образовательных услуг, утверждаем</w:t>
      </w:r>
      <w:r>
        <w:rPr>
          <w:sz w:val="28"/>
          <w:szCs w:val="28"/>
        </w:rPr>
        <w:t>ым У</w:t>
      </w:r>
      <w:r w:rsidRPr="00A33982">
        <w:rPr>
          <w:sz w:val="28"/>
          <w:szCs w:val="28"/>
        </w:rPr>
        <w:t>чреждением.</w:t>
      </w:r>
    </w:p>
    <w:p w:rsidR="00643EA4" w:rsidRPr="00A33982" w:rsidRDefault="00643EA4" w:rsidP="00643EA4">
      <w:pPr>
        <w:autoSpaceDE w:val="0"/>
        <w:autoSpaceDN w:val="0"/>
        <w:adjustRightInd w:val="0"/>
        <w:ind w:firstLine="720"/>
        <w:jc w:val="both"/>
        <w:rPr>
          <w:sz w:val="28"/>
          <w:szCs w:val="28"/>
        </w:rPr>
      </w:pPr>
      <w:r w:rsidRPr="00A33982">
        <w:rPr>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643EA4" w:rsidRPr="00A33982" w:rsidRDefault="00643EA4" w:rsidP="00643EA4">
      <w:pPr>
        <w:autoSpaceDE w:val="0"/>
        <w:autoSpaceDN w:val="0"/>
        <w:adjustRightInd w:val="0"/>
        <w:ind w:firstLine="720"/>
        <w:jc w:val="both"/>
        <w:rPr>
          <w:sz w:val="28"/>
          <w:szCs w:val="28"/>
        </w:rPr>
      </w:pPr>
      <w:r w:rsidRPr="00A33982">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643EA4" w:rsidRPr="00A33982" w:rsidRDefault="00643EA4" w:rsidP="00643EA4">
      <w:pPr>
        <w:autoSpaceDE w:val="0"/>
        <w:autoSpaceDN w:val="0"/>
        <w:adjustRightInd w:val="0"/>
        <w:ind w:firstLine="720"/>
        <w:jc w:val="both"/>
        <w:rPr>
          <w:sz w:val="28"/>
          <w:szCs w:val="28"/>
        </w:rPr>
      </w:pPr>
      <w:r w:rsidRPr="00A33982">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643EA4" w:rsidRPr="00A33982" w:rsidRDefault="00643EA4" w:rsidP="00643EA4">
      <w:pPr>
        <w:autoSpaceDE w:val="0"/>
        <w:autoSpaceDN w:val="0"/>
        <w:adjustRightInd w:val="0"/>
        <w:ind w:firstLine="720"/>
        <w:jc w:val="both"/>
        <w:rPr>
          <w:sz w:val="28"/>
          <w:szCs w:val="28"/>
        </w:rPr>
      </w:pPr>
      <w:r w:rsidRPr="00A33982">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643EA4" w:rsidRPr="00A33982" w:rsidRDefault="00643EA4" w:rsidP="00643EA4">
      <w:pPr>
        <w:autoSpaceDE w:val="0"/>
        <w:autoSpaceDN w:val="0"/>
        <w:adjustRightInd w:val="0"/>
        <w:ind w:firstLine="720"/>
        <w:jc w:val="both"/>
        <w:rPr>
          <w:sz w:val="28"/>
          <w:szCs w:val="28"/>
        </w:rPr>
      </w:pPr>
      <w:r w:rsidRPr="00A33982">
        <w:rPr>
          <w:sz w:val="28"/>
          <w:szCs w:val="28"/>
        </w:rPr>
        <w:t>При наличии у работника двух и более почетных званий и (или) нагрудных знаков доплата производится по одному из оснований.</w:t>
      </w:r>
    </w:p>
    <w:p w:rsidR="00453B32" w:rsidRPr="004A571B" w:rsidRDefault="001121FE" w:rsidP="001121FE">
      <w:pPr>
        <w:autoSpaceDE w:val="0"/>
        <w:autoSpaceDN w:val="0"/>
        <w:adjustRightInd w:val="0"/>
        <w:ind w:firstLine="720"/>
        <w:jc w:val="both"/>
        <w:outlineLvl w:val="3"/>
        <w:rPr>
          <w:sz w:val="28"/>
          <w:szCs w:val="28"/>
        </w:rPr>
      </w:pPr>
      <w:r>
        <w:rPr>
          <w:spacing w:val="-4"/>
          <w:sz w:val="28"/>
          <w:szCs w:val="28"/>
        </w:rPr>
        <w:t>4.2.</w:t>
      </w:r>
      <w:r w:rsidR="00643EA4">
        <w:rPr>
          <w:spacing w:val="-4"/>
          <w:sz w:val="28"/>
          <w:szCs w:val="28"/>
        </w:rPr>
        <w:t>3</w:t>
      </w:r>
      <w:r>
        <w:rPr>
          <w:spacing w:val="-4"/>
          <w:sz w:val="28"/>
          <w:szCs w:val="28"/>
        </w:rPr>
        <w:t xml:space="preserve"> П</w:t>
      </w:r>
      <w:r w:rsidR="00453B32" w:rsidRPr="004A571B">
        <w:rPr>
          <w:sz w:val="28"/>
          <w:szCs w:val="28"/>
        </w:rPr>
        <w:t>ремиальные выплаты по итогам работы:</w:t>
      </w:r>
    </w:p>
    <w:p w:rsidR="00453B32" w:rsidRPr="004A571B" w:rsidRDefault="0059118B" w:rsidP="00453B3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3B32" w:rsidRPr="004A571B">
        <w:rPr>
          <w:rFonts w:ascii="Times New Roman" w:hAnsi="Times New Roman" w:cs="Times New Roman"/>
          <w:sz w:val="28"/>
          <w:szCs w:val="28"/>
        </w:rPr>
        <w:t>премия по итогам работы за месяц;</w:t>
      </w:r>
    </w:p>
    <w:p w:rsidR="00453B32" w:rsidRPr="004A571B" w:rsidRDefault="0059118B" w:rsidP="00453B3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3B32" w:rsidRPr="004A571B">
        <w:rPr>
          <w:rFonts w:ascii="Times New Roman" w:hAnsi="Times New Roman" w:cs="Times New Roman"/>
          <w:sz w:val="28"/>
          <w:szCs w:val="28"/>
        </w:rPr>
        <w:t>премия по итогам работы за квартал;</w:t>
      </w:r>
    </w:p>
    <w:p w:rsidR="00453B32" w:rsidRPr="004A571B" w:rsidRDefault="0059118B" w:rsidP="00453B3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3B32" w:rsidRPr="004A571B">
        <w:rPr>
          <w:rFonts w:ascii="Times New Roman" w:hAnsi="Times New Roman" w:cs="Times New Roman"/>
          <w:sz w:val="28"/>
          <w:szCs w:val="28"/>
        </w:rPr>
        <w:t>премия по итогам работы за год;</w:t>
      </w:r>
    </w:p>
    <w:p w:rsidR="00453B32" w:rsidRDefault="0059118B" w:rsidP="00453B3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3B32" w:rsidRPr="004A571B">
        <w:rPr>
          <w:rFonts w:ascii="Times New Roman" w:hAnsi="Times New Roman" w:cs="Times New Roman"/>
          <w:sz w:val="28"/>
          <w:szCs w:val="28"/>
        </w:rPr>
        <w:t>единовременная премия в связи с особо значимыми событиями.</w:t>
      </w:r>
    </w:p>
    <w:p w:rsidR="001121FE" w:rsidRPr="00A33982" w:rsidRDefault="001121FE" w:rsidP="001121FE">
      <w:pPr>
        <w:autoSpaceDE w:val="0"/>
        <w:autoSpaceDN w:val="0"/>
        <w:adjustRightInd w:val="0"/>
        <w:jc w:val="both"/>
        <w:rPr>
          <w:sz w:val="28"/>
          <w:szCs w:val="28"/>
        </w:rPr>
      </w:pPr>
      <w:r w:rsidRPr="00A33982">
        <w:rPr>
          <w:sz w:val="28"/>
          <w:szCs w:val="28"/>
        </w:rPr>
        <w:t xml:space="preserve">Условия, порядок, размер премиальных выплат устанавливается в соответствии с </w:t>
      </w:r>
      <w:r w:rsidR="00847B1B">
        <w:rPr>
          <w:sz w:val="28"/>
          <w:szCs w:val="28"/>
        </w:rPr>
        <w:t>П</w:t>
      </w:r>
      <w:r w:rsidRPr="00A33982">
        <w:rPr>
          <w:sz w:val="28"/>
          <w:szCs w:val="28"/>
        </w:rPr>
        <w:t xml:space="preserve">оложением </w:t>
      </w:r>
      <w:r>
        <w:rPr>
          <w:sz w:val="28"/>
          <w:szCs w:val="28"/>
        </w:rPr>
        <w:t>о премировании</w:t>
      </w:r>
      <w:r w:rsidRPr="00A33982">
        <w:rPr>
          <w:sz w:val="28"/>
          <w:szCs w:val="28"/>
        </w:rPr>
        <w:t xml:space="preserve"> работников </w:t>
      </w:r>
      <w:r>
        <w:rPr>
          <w:sz w:val="28"/>
          <w:szCs w:val="28"/>
        </w:rPr>
        <w:t>У</w:t>
      </w:r>
      <w:r w:rsidRPr="00A33982">
        <w:rPr>
          <w:sz w:val="28"/>
          <w:szCs w:val="28"/>
        </w:rPr>
        <w:t>чреждения.</w:t>
      </w:r>
    </w:p>
    <w:p w:rsidR="00453B32" w:rsidRPr="00A33982" w:rsidRDefault="00453B32" w:rsidP="00453B32">
      <w:pPr>
        <w:autoSpaceDE w:val="0"/>
        <w:autoSpaceDN w:val="0"/>
        <w:adjustRightInd w:val="0"/>
        <w:ind w:firstLine="720"/>
        <w:jc w:val="both"/>
        <w:rPr>
          <w:sz w:val="28"/>
          <w:szCs w:val="28"/>
        </w:rPr>
      </w:pPr>
      <w:r w:rsidRPr="00A33982">
        <w:rPr>
          <w:sz w:val="28"/>
          <w:szCs w:val="28"/>
        </w:rPr>
        <w:t>4.</w:t>
      </w:r>
      <w:r w:rsidR="007C4ABD">
        <w:rPr>
          <w:sz w:val="28"/>
          <w:szCs w:val="28"/>
        </w:rPr>
        <w:t>3</w:t>
      </w:r>
      <w:r w:rsidRPr="00A33982">
        <w:rPr>
          <w:sz w:val="28"/>
          <w:szCs w:val="28"/>
        </w:rPr>
        <w:t>.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453B32" w:rsidRDefault="00453B32" w:rsidP="00453B32">
      <w:pPr>
        <w:autoSpaceDE w:val="0"/>
        <w:autoSpaceDN w:val="0"/>
        <w:adjustRightInd w:val="0"/>
        <w:ind w:firstLine="720"/>
        <w:jc w:val="both"/>
        <w:rPr>
          <w:sz w:val="28"/>
          <w:szCs w:val="28"/>
        </w:rPr>
      </w:pPr>
      <w:r w:rsidRPr="00A33982">
        <w:rPr>
          <w:sz w:val="28"/>
          <w:szCs w:val="28"/>
        </w:rPr>
        <w:t>4.</w:t>
      </w:r>
      <w:r w:rsidR="007C4ABD">
        <w:rPr>
          <w:sz w:val="28"/>
          <w:szCs w:val="28"/>
        </w:rPr>
        <w:t>4</w:t>
      </w:r>
      <w:r w:rsidRPr="00A33982">
        <w:rPr>
          <w:sz w:val="28"/>
          <w:szCs w:val="28"/>
        </w:rPr>
        <w:t xml:space="preserve">. Выплаты стимулирующего характера производятся ежемесячно по решению руководителя </w:t>
      </w:r>
      <w:r w:rsidR="00847B1B">
        <w:rPr>
          <w:sz w:val="28"/>
          <w:szCs w:val="28"/>
        </w:rPr>
        <w:t>У</w:t>
      </w:r>
      <w:r w:rsidRPr="00A33982">
        <w:rPr>
          <w:sz w:val="28"/>
          <w:szCs w:val="28"/>
        </w:rPr>
        <w:t>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59118B" w:rsidRDefault="0059118B" w:rsidP="0059118B">
      <w:pPr>
        <w:autoSpaceDE w:val="0"/>
        <w:autoSpaceDN w:val="0"/>
        <w:adjustRightInd w:val="0"/>
        <w:ind w:firstLine="720"/>
        <w:jc w:val="both"/>
        <w:rPr>
          <w:sz w:val="28"/>
          <w:szCs w:val="28"/>
        </w:rPr>
      </w:pPr>
      <w:r>
        <w:rPr>
          <w:sz w:val="28"/>
          <w:szCs w:val="28"/>
        </w:rPr>
        <w:lastRenderedPageBreak/>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59118B" w:rsidRPr="009C4B5A" w:rsidRDefault="0059118B" w:rsidP="0059118B">
      <w:pPr>
        <w:autoSpaceDE w:val="0"/>
        <w:autoSpaceDN w:val="0"/>
        <w:adjustRightInd w:val="0"/>
        <w:ind w:firstLine="720"/>
        <w:jc w:val="both"/>
        <w:rPr>
          <w:sz w:val="28"/>
          <w:szCs w:val="28"/>
        </w:rPr>
      </w:pPr>
      <w:r>
        <w:rPr>
          <w:sz w:val="28"/>
          <w:szCs w:val="28"/>
        </w:rPr>
        <w:t xml:space="preserve">Фонд стимулирующих выплат за выполнение показателей качества образовательных услуг педагогическим работникам </w:t>
      </w:r>
      <w:r w:rsidR="00847B1B">
        <w:rPr>
          <w:sz w:val="28"/>
          <w:szCs w:val="28"/>
        </w:rPr>
        <w:t>У</w:t>
      </w:r>
      <w:r>
        <w:rPr>
          <w:sz w:val="28"/>
          <w:szCs w:val="28"/>
        </w:rPr>
        <w:t>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453B32" w:rsidRPr="00A33982" w:rsidRDefault="00453B32" w:rsidP="00453B32">
      <w:pPr>
        <w:autoSpaceDE w:val="0"/>
        <w:autoSpaceDN w:val="0"/>
        <w:adjustRightInd w:val="0"/>
        <w:ind w:firstLine="720"/>
        <w:jc w:val="both"/>
        <w:rPr>
          <w:sz w:val="28"/>
          <w:szCs w:val="28"/>
        </w:rPr>
      </w:pPr>
      <w:r>
        <w:rPr>
          <w:sz w:val="28"/>
          <w:szCs w:val="28"/>
        </w:rPr>
        <w:t>4.</w:t>
      </w:r>
      <w:r w:rsidR="007C4ABD">
        <w:rPr>
          <w:sz w:val="28"/>
          <w:szCs w:val="28"/>
        </w:rPr>
        <w:t>5</w:t>
      </w:r>
      <w:r>
        <w:rPr>
          <w:sz w:val="28"/>
          <w:szCs w:val="28"/>
        </w:rPr>
        <w:t>. Р</w:t>
      </w:r>
      <w:r w:rsidRPr="00DA41E8">
        <w:rPr>
          <w:sz w:val="28"/>
          <w:szCs w:val="28"/>
        </w:rPr>
        <w:t>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w:t>
      </w:r>
      <w:r>
        <w:rPr>
          <w:sz w:val="28"/>
          <w:szCs w:val="28"/>
        </w:rPr>
        <w:t>ика, так и в абсолютном размере</w:t>
      </w:r>
      <w:r w:rsidR="00C85307">
        <w:rPr>
          <w:sz w:val="28"/>
          <w:szCs w:val="28"/>
        </w:rPr>
        <w:t>.</w:t>
      </w:r>
      <w:r w:rsidRPr="00A33982">
        <w:rPr>
          <w:sz w:val="28"/>
          <w:szCs w:val="28"/>
        </w:rPr>
        <w:t xml:space="preserve"> </w:t>
      </w:r>
    </w:p>
    <w:p w:rsidR="00453B32" w:rsidRDefault="00453B32" w:rsidP="00453B32">
      <w:pPr>
        <w:autoSpaceDE w:val="0"/>
        <w:autoSpaceDN w:val="0"/>
        <w:adjustRightInd w:val="0"/>
        <w:jc w:val="both"/>
        <w:rPr>
          <w:sz w:val="28"/>
          <w:szCs w:val="28"/>
        </w:rPr>
      </w:pPr>
    </w:p>
    <w:p w:rsidR="007C4ABD" w:rsidRDefault="0020310B" w:rsidP="007C4ABD">
      <w:pPr>
        <w:tabs>
          <w:tab w:val="left" w:pos="0"/>
        </w:tabs>
        <w:ind w:firstLine="700"/>
        <w:jc w:val="center"/>
        <w:rPr>
          <w:rFonts w:cs="Tahoma"/>
          <w:b/>
          <w:sz w:val="28"/>
          <w:szCs w:val="28"/>
        </w:rPr>
      </w:pPr>
      <w:proofErr w:type="gramStart"/>
      <w:r w:rsidRPr="00A14D30">
        <w:rPr>
          <w:b/>
          <w:sz w:val="28"/>
          <w:szCs w:val="28"/>
          <w:lang w:val="en-US"/>
        </w:rPr>
        <w:t>V</w:t>
      </w:r>
      <w:r w:rsidR="007C4ABD" w:rsidRPr="00E64D2C">
        <w:rPr>
          <w:rFonts w:cs="Tahoma"/>
          <w:b/>
          <w:sz w:val="28"/>
          <w:szCs w:val="28"/>
        </w:rPr>
        <w:t>.  Порядок</w:t>
      </w:r>
      <w:proofErr w:type="gramEnd"/>
      <w:r w:rsidR="007C4ABD" w:rsidRPr="00E64D2C">
        <w:rPr>
          <w:rFonts w:cs="Tahoma"/>
          <w:b/>
          <w:sz w:val="28"/>
          <w:szCs w:val="28"/>
        </w:rPr>
        <w:t xml:space="preserve">  установления  </w:t>
      </w:r>
      <w:r w:rsidR="007C4ABD">
        <w:rPr>
          <w:rFonts w:cs="Tahoma"/>
          <w:b/>
          <w:sz w:val="28"/>
          <w:szCs w:val="28"/>
        </w:rPr>
        <w:t>ставок заработной платы</w:t>
      </w:r>
      <w:r w:rsidR="007C4ABD" w:rsidRPr="00E64D2C">
        <w:rPr>
          <w:rFonts w:cs="Tahoma"/>
          <w:b/>
          <w:sz w:val="28"/>
          <w:szCs w:val="28"/>
        </w:rPr>
        <w:t xml:space="preserve"> педагогическим работникам</w:t>
      </w:r>
    </w:p>
    <w:p w:rsidR="007C4ABD" w:rsidRPr="00E64D2C" w:rsidRDefault="007C4ABD" w:rsidP="007C4ABD">
      <w:pPr>
        <w:tabs>
          <w:tab w:val="left" w:pos="0"/>
        </w:tabs>
        <w:ind w:firstLine="700"/>
        <w:jc w:val="center"/>
        <w:rPr>
          <w:rFonts w:cs="Tahoma"/>
          <w:b/>
          <w:sz w:val="28"/>
          <w:szCs w:val="28"/>
        </w:rPr>
      </w:pPr>
    </w:p>
    <w:p w:rsidR="007C4ABD" w:rsidRPr="00C87787" w:rsidRDefault="007C4ABD" w:rsidP="007C4ABD">
      <w:pPr>
        <w:autoSpaceDE w:val="0"/>
        <w:autoSpaceDN w:val="0"/>
        <w:adjustRightInd w:val="0"/>
        <w:ind w:firstLine="709"/>
        <w:jc w:val="both"/>
        <w:rPr>
          <w:sz w:val="28"/>
          <w:szCs w:val="28"/>
        </w:rPr>
      </w:pPr>
      <w:r w:rsidRPr="00E64D2C">
        <w:rPr>
          <w:rFonts w:cs="Tahoma"/>
          <w:sz w:val="28"/>
          <w:szCs w:val="28"/>
        </w:rPr>
        <w:t>5.1.</w:t>
      </w:r>
      <w:r>
        <w:rPr>
          <w:rFonts w:cs="Tahoma"/>
          <w:color w:val="FF0000"/>
          <w:sz w:val="28"/>
          <w:szCs w:val="28"/>
        </w:rPr>
        <w:t> </w:t>
      </w:r>
      <w:r w:rsidRPr="00C87787">
        <w:rPr>
          <w:sz w:val="28"/>
          <w:szCs w:val="28"/>
        </w:rPr>
        <w:t>Ставки заработной платы педагогических работников устанавливаются в зависимости от уровня образования и квалификационной категории, присвоенной по результатам аттестации.</w:t>
      </w:r>
    </w:p>
    <w:p w:rsidR="0020310B" w:rsidRPr="00C31C6E" w:rsidRDefault="0020310B" w:rsidP="0020310B">
      <w:pPr>
        <w:autoSpaceDE w:val="0"/>
        <w:autoSpaceDN w:val="0"/>
        <w:adjustRightInd w:val="0"/>
        <w:ind w:firstLine="720"/>
        <w:jc w:val="both"/>
        <w:rPr>
          <w:sz w:val="28"/>
          <w:szCs w:val="28"/>
        </w:rPr>
      </w:pPr>
      <w:r>
        <w:rPr>
          <w:sz w:val="28"/>
          <w:szCs w:val="28"/>
        </w:rPr>
        <w:t xml:space="preserve">5.2. </w:t>
      </w:r>
      <w:proofErr w:type="gramStart"/>
      <w:r w:rsidRPr="00C31C6E">
        <w:rPr>
          <w:sz w:val="28"/>
          <w:szCs w:val="28"/>
        </w:rPr>
        <w:t xml:space="preserve">Аттестация педагогических работников образовательных учреждений осуществляется в соответствии с </w:t>
      </w:r>
      <w:r>
        <w:rPr>
          <w:sz w:val="28"/>
          <w:szCs w:val="28"/>
        </w:rPr>
        <w:t>П</w:t>
      </w:r>
      <w:r w:rsidRPr="00C31C6E">
        <w:rPr>
          <w:sz w:val="28"/>
          <w:szCs w:val="28"/>
        </w:rPr>
        <w:t>оряд</w:t>
      </w:r>
      <w:r>
        <w:rPr>
          <w:sz w:val="28"/>
          <w:szCs w:val="28"/>
        </w:rPr>
        <w:t>ком</w:t>
      </w:r>
      <w:r w:rsidRPr="00C31C6E">
        <w:rPr>
          <w:sz w:val="28"/>
          <w:szCs w:val="28"/>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w:t>
      </w:r>
      <w:r>
        <w:rPr>
          <w:sz w:val="28"/>
          <w:szCs w:val="28"/>
        </w:rPr>
        <w:t xml:space="preserve">и науки </w:t>
      </w:r>
      <w:r w:rsidRPr="00C31C6E">
        <w:rPr>
          <w:sz w:val="28"/>
          <w:szCs w:val="28"/>
        </w:rPr>
        <w:t>Российской Федерации</w:t>
      </w:r>
      <w:r>
        <w:rPr>
          <w:sz w:val="28"/>
          <w:szCs w:val="28"/>
        </w:rPr>
        <w:t xml:space="preserve"> от 24 марта </w:t>
      </w:r>
      <w:smartTag w:uri="urn:schemas-microsoft-com:office:smarttags" w:element="metricconverter">
        <w:smartTagPr>
          <w:attr w:name="ProductID" w:val="2010 г"/>
        </w:smartTagPr>
        <w:r>
          <w:rPr>
            <w:sz w:val="28"/>
            <w:szCs w:val="28"/>
          </w:rPr>
          <w:t>2010 г</w:t>
        </w:r>
      </w:smartTag>
      <w:r>
        <w:rPr>
          <w:sz w:val="28"/>
          <w:szCs w:val="28"/>
        </w:rPr>
        <w:t>. № 209,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 утвержденным приказом министерства образования Ставропольского края от 24 декабря 2009 года № 843-пр</w:t>
      </w:r>
      <w:r w:rsidRPr="00C31C6E">
        <w:rPr>
          <w:sz w:val="28"/>
          <w:szCs w:val="28"/>
        </w:rPr>
        <w:t>.</w:t>
      </w:r>
      <w:proofErr w:type="gramEnd"/>
    </w:p>
    <w:p w:rsidR="0033133B" w:rsidRDefault="0033133B" w:rsidP="00453B32">
      <w:pPr>
        <w:autoSpaceDE w:val="0"/>
        <w:autoSpaceDN w:val="0"/>
        <w:adjustRightInd w:val="0"/>
        <w:jc w:val="both"/>
        <w:rPr>
          <w:sz w:val="28"/>
          <w:szCs w:val="28"/>
        </w:rPr>
      </w:pPr>
    </w:p>
    <w:p w:rsidR="007C4ABD" w:rsidRPr="00C87787" w:rsidRDefault="007C4ABD" w:rsidP="007C4ABD">
      <w:pPr>
        <w:autoSpaceDE w:val="0"/>
        <w:autoSpaceDN w:val="0"/>
        <w:adjustRightInd w:val="0"/>
        <w:ind w:firstLine="709"/>
        <w:jc w:val="both"/>
        <w:rPr>
          <w:sz w:val="28"/>
          <w:szCs w:val="28"/>
        </w:rPr>
      </w:pPr>
      <w:r w:rsidRPr="00E64D2C">
        <w:rPr>
          <w:rFonts w:cs="Tahoma"/>
          <w:sz w:val="28"/>
          <w:szCs w:val="28"/>
        </w:rPr>
        <w:t>5</w:t>
      </w:r>
      <w:r>
        <w:rPr>
          <w:rFonts w:cs="Tahoma"/>
          <w:sz w:val="28"/>
          <w:szCs w:val="28"/>
        </w:rPr>
        <w:t>.</w:t>
      </w:r>
      <w:r w:rsidR="0020310B">
        <w:rPr>
          <w:rFonts w:cs="Tahoma"/>
          <w:sz w:val="28"/>
          <w:szCs w:val="28"/>
        </w:rPr>
        <w:t>3</w:t>
      </w:r>
      <w:r w:rsidRPr="00E64D2C">
        <w:rPr>
          <w:rFonts w:cs="Tahoma"/>
          <w:sz w:val="28"/>
          <w:szCs w:val="28"/>
        </w:rPr>
        <w:t>.</w:t>
      </w:r>
      <w:r>
        <w:rPr>
          <w:rFonts w:cs="Tahoma"/>
          <w:sz w:val="28"/>
          <w:szCs w:val="28"/>
        </w:rPr>
        <w:t> </w:t>
      </w:r>
      <w:r w:rsidRPr="00C87787">
        <w:rPr>
          <w:sz w:val="28"/>
          <w:szCs w:val="28"/>
        </w:rPr>
        <w:t>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7C4ABD" w:rsidRPr="00C87787" w:rsidRDefault="007C4ABD" w:rsidP="007C4ABD">
      <w:pPr>
        <w:autoSpaceDE w:val="0"/>
        <w:autoSpaceDN w:val="0"/>
        <w:adjustRightInd w:val="0"/>
        <w:ind w:firstLine="709"/>
        <w:jc w:val="both"/>
        <w:rPr>
          <w:sz w:val="28"/>
          <w:szCs w:val="28"/>
        </w:rPr>
      </w:pPr>
      <w:r w:rsidRPr="00C875A6">
        <w:rPr>
          <w:rFonts w:cs="Tahoma"/>
          <w:sz w:val="28"/>
          <w:szCs w:val="28"/>
        </w:rPr>
        <w:t>5</w:t>
      </w:r>
      <w:r>
        <w:rPr>
          <w:rFonts w:cs="Tahoma"/>
          <w:sz w:val="28"/>
          <w:szCs w:val="28"/>
        </w:rPr>
        <w:t>.</w:t>
      </w:r>
      <w:r w:rsidR="0020310B">
        <w:rPr>
          <w:rFonts w:cs="Tahoma"/>
          <w:sz w:val="28"/>
          <w:szCs w:val="28"/>
        </w:rPr>
        <w:t>4</w:t>
      </w:r>
      <w:r w:rsidRPr="00C875A6">
        <w:rPr>
          <w:rFonts w:cs="Tahoma"/>
          <w:sz w:val="28"/>
          <w:szCs w:val="28"/>
        </w:rPr>
        <w:t xml:space="preserve">. </w:t>
      </w:r>
      <w:r w:rsidRPr="00C87787">
        <w:rPr>
          <w:sz w:val="28"/>
          <w:szCs w:val="28"/>
        </w:rPr>
        <w:t>Педагогическим работникам, имеющим диплом государственного образца о высшем профессиональном образовании,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7C4ABD" w:rsidRPr="00C87787" w:rsidRDefault="007C4ABD" w:rsidP="007C4ABD">
      <w:pPr>
        <w:autoSpaceDE w:val="0"/>
        <w:autoSpaceDN w:val="0"/>
        <w:adjustRightInd w:val="0"/>
        <w:ind w:firstLine="709"/>
        <w:jc w:val="both"/>
        <w:rPr>
          <w:sz w:val="28"/>
          <w:szCs w:val="28"/>
        </w:rPr>
      </w:pPr>
      <w:r w:rsidRPr="00C87787">
        <w:rPr>
          <w:sz w:val="28"/>
          <w:szCs w:val="28"/>
        </w:rPr>
        <w:t>Наличие у работников диплома государственного образца "бакалавр", "специалист", "магистр" дает право на установление им ставок заработной платы, предусмотренных для лиц, имеющих высшее профессиональное образование.</w:t>
      </w:r>
    </w:p>
    <w:p w:rsidR="007C4ABD" w:rsidRPr="00C87787" w:rsidRDefault="007C4ABD" w:rsidP="007C4ABD">
      <w:pPr>
        <w:autoSpaceDE w:val="0"/>
        <w:autoSpaceDN w:val="0"/>
        <w:adjustRightInd w:val="0"/>
        <w:ind w:firstLine="709"/>
        <w:jc w:val="both"/>
        <w:rPr>
          <w:sz w:val="28"/>
          <w:szCs w:val="28"/>
        </w:rPr>
      </w:pPr>
      <w:r w:rsidRPr="00C87787">
        <w:rPr>
          <w:sz w:val="28"/>
          <w:szCs w:val="28"/>
        </w:rPr>
        <w:lastRenderedPageBreak/>
        <w:t>Окончание 3</w:t>
      </w:r>
      <w:r>
        <w:rPr>
          <w:sz w:val="28"/>
          <w:szCs w:val="28"/>
        </w:rPr>
        <w:t>-х</w:t>
      </w:r>
      <w:r w:rsidRPr="00C87787">
        <w:rPr>
          <w:sz w:val="28"/>
          <w:szCs w:val="28"/>
        </w:rPr>
        <w:t xml:space="preserve"> полных курсов высшего учебного заведения, а также учительского института и приравненных к нему учебных заведений дает право на установление размеров ставок заработной платы, предусмотренных для лиц, имеющих среднее профессиональное образование.</w:t>
      </w:r>
    </w:p>
    <w:p w:rsidR="007C4ABD" w:rsidRDefault="007C4ABD" w:rsidP="007C4ABD">
      <w:pPr>
        <w:autoSpaceDE w:val="0"/>
        <w:autoSpaceDN w:val="0"/>
        <w:adjustRightInd w:val="0"/>
        <w:ind w:firstLine="709"/>
        <w:jc w:val="both"/>
        <w:rPr>
          <w:sz w:val="28"/>
          <w:szCs w:val="28"/>
        </w:rPr>
      </w:pPr>
      <w:r w:rsidRPr="00C875A6">
        <w:rPr>
          <w:rFonts w:cs="Tahoma"/>
          <w:sz w:val="28"/>
          <w:szCs w:val="28"/>
        </w:rPr>
        <w:t>5</w:t>
      </w:r>
      <w:r>
        <w:rPr>
          <w:rFonts w:cs="Tahoma"/>
          <w:sz w:val="28"/>
          <w:szCs w:val="28"/>
        </w:rPr>
        <w:t>.</w:t>
      </w:r>
      <w:r w:rsidR="0020310B">
        <w:rPr>
          <w:rFonts w:cs="Tahoma"/>
          <w:sz w:val="28"/>
          <w:szCs w:val="28"/>
        </w:rPr>
        <w:t>5</w:t>
      </w:r>
      <w:r w:rsidRPr="00C875A6">
        <w:rPr>
          <w:rFonts w:cs="Tahoma"/>
          <w:sz w:val="28"/>
          <w:szCs w:val="28"/>
        </w:rPr>
        <w:t>.</w:t>
      </w:r>
      <w:r>
        <w:rPr>
          <w:rFonts w:cs="Tahoma"/>
          <w:sz w:val="28"/>
          <w:szCs w:val="28"/>
        </w:rPr>
        <w:t> </w:t>
      </w:r>
      <w:r>
        <w:rPr>
          <w:sz w:val="28"/>
          <w:szCs w:val="28"/>
        </w:rPr>
        <w:t>Музыкальным руководителям</w:t>
      </w:r>
      <w:r w:rsidRPr="00C87787">
        <w:rPr>
          <w:sz w:val="28"/>
          <w:szCs w:val="28"/>
        </w:rPr>
        <w:t xml:space="preserve">, окончившим консерватории, музыкальные отделения и отделения клубной и </w:t>
      </w:r>
      <w:proofErr w:type="spellStart"/>
      <w:r w:rsidRPr="00C87787">
        <w:rPr>
          <w:sz w:val="28"/>
          <w:szCs w:val="28"/>
        </w:rPr>
        <w:t>культпросветработы</w:t>
      </w:r>
      <w:proofErr w:type="spellEnd"/>
      <w:r w:rsidRPr="00C87787">
        <w:rPr>
          <w:sz w:val="28"/>
          <w:szCs w:val="28"/>
        </w:rPr>
        <w:t xml:space="preserve"> институтов культуры, пединститутов (университетов), педучилищ и музыкальных училищ, работающим в </w:t>
      </w:r>
      <w:r>
        <w:rPr>
          <w:sz w:val="28"/>
          <w:szCs w:val="28"/>
        </w:rPr>
        <w:t>Учреждении</w:t>
      </w:r>
      <w:r w:rsidRPr="00C87787">
        <w:rPr>
          <w:sz w:val="28"/>
          <w:szCs w:val="28"/>
        </w:rPr>
        <w:t>, ставки заработной платы устанавливаются как работникам, имеющим высшее или среднее музыкальное образование.</w:t>
      </w:r>
    </w:p>
    <w:p w:rsidR="007C4ABD" w:rsidRPr="00C87787" w:rsidRDefault="007C4ABD" w:rsidP="007C4ABD">
      <w:pPr>
        <w:autoSpaceDE w:val="0"/>
        <w:autoSpaceDN w:val="0"/>
        <w:adjustRightInd w:val="0"/>
        <w:ind w:firstLine="540"/>
        <w:jc w:val="both"/>
        <w:rPr>
          <w:sz w:val="28"/>
          <w:szCs w:val="28"/>
        </w:rPr>
      </w:pPr>
      <w:r w:rsidRPr="004123A9">
        <w:rPr>
          <w:sz w:val="28"/>
          <w:szCs w:val="28"/>
        </w:rPr>
        <w:t>5.</w:t>
      </w:r>
      <w:r w:rsidR="0020310B">
        <w:rPr>
          <w:sz w:val="28"/>
          <w:szCs w:val="28"/>
        </w:rPr>
        <w:t>6</w:t>
      </w:r>
      <w:r w:rsidRPr="004123A9">
        <w:rPr>
          <w:sz w:val="28"/>
          <w:szCs w:val="28"/>
        </w:rPr>
        <w:t>.</w:t>
      </w:r>
      <w:r w:rsidRPr="00324CC2">
        <w:rPr>
          <w:color w:val="FF0000"/>
          <w:sz w:val="28"/>
          <w:szCs w:val="28"/>
        </w:rPr>
        <w:t xml:space="preserve"> </w:t>
      </w:r>
      <w:r w:rsidRPr="00C87787">
        <w:rPr>
          <w:sz w:val="28"/>
          <w:szCs w:val="28"/>
        </w:rPr>
        <w:t xml:space="preserve">Изменение размеров ставок заработной платы производится </w:t>
      </w:r>
      <w:proofErr w:type="gramStart"/>
      <w:r w:rsidRPr="00C87787">
        <w:rPr>
          <w:sz w:val="28"/>
          <w:szCs w:val="28"/>
        </w:rPr>
        <w:t>при</w:t>
      </w:r>
      <w:proofErr w:type="gramEnd"/>
      <w:r w:rsidRPr="00C87787">
        <w:rPr>
          <w:sz w:val="28"/>
          <w:szCs w:val="28"/>
        </w:rPr>
        <w:t>:</w:t>
      </w:r>
    </w:p>
    <w:p w:rsidR="007C4ABD" w:rsidRPr="00C87787" w:rsidRDefault="007C4ABD" w:rsidP="007C4ABD">
      <w:pPr>
        <w:autoSpaceDE w:val="0"/>
        <w:autoSpaceDN w:val="0"/>
        <w:adjustRightInd w:val="0"/>
        <w:ind w:firstLine="709"/>
        <w:jc w:val="both"/>
        <w:rPr>
          <w:sz w:val="28"/>
          <w:szCs w:val="28"/>
        </w:rPr>
      </w:pPr>
      <w:proofErr w:type="gramStart"/>
      <w:r w:rsidRPr="00C87787">
        <w:rPr>
          <w:sz w:val="28"/>
          <w:szCs w:val="28"/>
        </w:rPr>
        <w:t>получении</w:t>
      </w:r>
      <w:proofErr w:type="gramEnd"/>
      <w:r w:rsidRPr="00C87787">
        <w:rPr>
          <w:sz w:val="28"/>
          <w:szCs w:val="28"/>
        </w:rPr>
        <w:t xml:space="preserve"> образования или восстановлении документов об образовании - со дня представления соответствующего документа;</w:t>
      </w:r>
    </w:p>
    <w:p w:rsidR="007C4ABD" w:rsidRPr="00C87787" w:rsidRDefault="007C4ABD" w:rsidP="007C4ABD">
      <w:pPr>
        <w:autoSpaceDE w:val="0"/>
        <w:autoSpaceDN w:val="0"/>
        <w:adjustRightInd w:val="0"/>
        <w:ind w:firstLine="709"/>
        <w:jc w:val="both"/>
        <w:rPr>
          <w:sz w:val="28"/>
          <w:szCs w:val="28"/>
        </w:rPr>
      </w:pPr>
      <w:proofErr w:type="gramStart"/>
      <w:r w:rsidRPr="00C87787">
        <w:rPr>
          <w:sz w:val="28"/>
          <w:szCs w:val="28"/>
        </w:rPr>
        <w:t>присвоении</w:t>
      </w:r>
      <w:proofErr w:type="gramEnd"/>
      <w:r w:rsidRPr="00C87787">
        <w:rPr>
          <w:sz w:val="28"/>
          <w:szCs w:val="28"/>
        </w:rPr>
        <w:t xml:space="preserve"> квалификационной категории - со дня вынесения решения аттестационной комиссией.</w:t>
      </w:r>
    </w:p>
    <w:p w:rsidR="00864594" w:rsidRPr="00C31C6E" w:rsidRDefault="00864594" w:rsidP="00864594">
      <w:pPr>
        <w:autoSpaceDE w:val="0"/>
        <w:autoSpaceDN w:val="0"/>
        <w:adjustRightInd w:val="0"/>
        <w:ind w:firstLine="720"/>
        <w:jc w:val="both"/>
        <w:rPr>
          <w:sz w:val="28"/>
          <w:szCs w:val="28"/>
        </w:rPr>
      </w:pPr>
      <w:proofErr w:type="gramStart"/>
      <w:r>
        <w:rPr>
          <w:sz w:val="28"/>
          <w:szCs w:val="28"/>
        </w:rPr>
        <w:t xml:space="preserve">При наступлении у работника права на изменение должностного оклада, </w:t>
      </w:r>
      <w:r w:rsidRPr="005F2811">
        <w:rPr>
          <w:sz w:val="28"/>
          <w:szCs w:val="28"/>
        </w:rPr>
        <w:t>размера оплаты труда</w:t>
      </w:r>
      <w:r>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должностного оклада, </w:t>
      </w:r>
      <w:r w:rsidRPr="005F2811">
        <w:rPr>
          <w:sz w:val="28"/>
          <w:szCs w:val="28"/>
        </w:rPr>
        <w:t>размера оплаты его труда</w:t>
      </w:r>
      <w:r w:rsidRPr="00EE19EA">
        <w:rPr>
          <w:b/>
          <w:sz w:val="28"/>
          <w:szCs w:val="28"/>
        </w:rPr>
        <w:t xml:space="preserve"> </w:t>
      </w:r>
      <w:r>
        <w:rPr>
          <w:sz w:val="28"/>
          <w:szCs w:val="28"/>
        </w:rPr>
        <w:t>осуществляется по окончании указанных периодов.</w:t>
      </w:r>
      <w:proofErr w:type="gramEnd"/>
    </w:p>
    <w:p w:rsidR="007C4ABD" w:rsidRPr="004F0924" w:rsidRDefault="007C4ABD" w:rsidP="007C4ABD">
      <w:pPr>
        <w:autoSpaceDE w:val="0"/>
        <w:autoSpaceDN w:val="0"/>
        <w:adjustRightInd w:val="0"/>
        <w:ind w:firstLine="540"/>
        <w:jc w:val="both"/>
        <w:rPr>
          <w:color w:val="000000"/>
          <w:sz w:val="28"/>
          <w:szCs w:val="28"/>
        </w:rPr>
      </w:pPr>
      <w:r>
        <w:rPr>
          <w:sz w:val="28"/>
          <w:szCs w:val="28"/>
        </w:rPr>
        <w:t>5.</w:t>
      </w:r>
      <w:r w:rsidR="0020310B">
        <w:rPr>
          <w:sz w:val="28"/>
          <w:szCs w:val="28"/>
        </w:rPr>
        <w:t>7</w:t>
      </w:r>
      <w:r>
        <w:rPr>
          <w:sz w:val="28"/>
          <w:szCs w:val="28"/>
        </w:rPr>
        <w:t>.</w:t>
      </w:r>
      <w:r w:rsidRPr="00BE5272">
        <w:rPr>
          <w:color w:val="000000"/>
          <w:sz w:val="28"/>
          <w:szCs w:val="28"/>
        </w:rPr>
        <w:t xml:space="preserve"> </w:t>
      </w:r>
      <w:proofErr w:type="gramStart"/>
      <w:r w:rsidRPr="004F0924">
        <w:rPr>
          <w:color w:val="000000"/>
          <w:sz w:val="28"/>
          <w:szCs w:val="28"/>
        </w:rPr>
        <w:t xml:space="preserve">Руководитель Учреждения проверяет документы об образовании и устанавливает </w:t>
      </w:r>
      <w:r>
        <w:rPr>
          <w:color w:val="000000"/>
          <w:sz w:val="28"/>
          <w:szCs w:val="28"/>
        </w:rPr>
        <w:t>работникам</w:t>
      </w:r>
      <w:r w:rsidRPr="004F0924">
        <w:rPr>
          <w:color w:val="000000"/>
          <w:sz w:val="28"/>
          <w:szCs w:val="28"/>
        </w:rPr>
        <w:t xml:space="preserve"> </w:t>
      </w:r>
      <w:r>
        <w:rPr>
          <w:color w:val="000000"/>
          <w:sz w:val="28"/>
          <w:szCs w:val="28"/>
        </w:rPr>
        <w:t>ставки заработной платы</w:t>
      </w:r>
      <w:r w:rsidRPr="004F0924">
        <w:rPr>
          <w:color w:val="000000"/>
          <w:sz w:val="28"/>
          <w:szCs w:val="28"/>
        </w:rPr>
        <w:t xml:space="preserve">;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w:t>
      </w:r>
      <w:r w:rsidR="004A643D" w:rsidRPr="004A643D">
        <w:rPr>
          <w:color w:val="000000"/>
          <w:sz w:val="28"/>
          <w:szCs w:val="28"/>
        </w:rPr>
        <w:t>управлени</w:t>
      </w:r>
      <w:r w:rsidR="004A643D">
        <w:rPr>
          <w:color w:val="000000"/>
          <w:sz w:val="28"/>
          <w:szCs w:val="28"/>
        </w:rPr>
        <w:t>я</w:t>
      </w:r>
      <w:r w:rsidR="004A643D" w:rsidRPr="004A643D">
        <w:rPr>
          <w:color w:val="000000"/>
          <w:sz w:val="28"/>
          <w:szCs w:val="28"/>
        </w:rPr>
        <w:t xml:space="preserve"> образования и молод</w:t>
      </w:r>
      <w:r w:rsidR="00C50702">
        <w:rPr>
          <w:color w:val="000000"/>
          <w:sz w:val="28"/>
          <w:szCs w:val="28"/>
        </w:rPr>
        <w:t>ё</w:t>
      </w:r>
      <w:r w:rsidR="004A643D" w:rsidRPr="004A643D">
        <w:rPr>
          <w:color w:val="000000"/>
          <w:sz w:val="28"/>
          <w:szCs w:val="28"/>
        </w:rPr>
        <w:t>жной политики администрации города Георгиевска</w:t>
      </w:r>
      <w:r w:rsidRPr="004A643D">
        <w:rPr>
          <w:color w:val="000000"/>
          <w:sz w:val="28"/>
          <w:szCs w:val="28"/>
        </w:rPr>
        <w:t>.</w:t>
      </w:r>
      <w:proofErr w:type="gramEnd"/>
    </w:p>
    <w:p w:rsidR="007C4ABD" w:rsidRDefault="007C4ABD" w:rsidP="007C4ABD">
      <w:pPr>
        <w:autoSpaceDE w:val="0"/>
        <w:autoSpaceDN w:val="0"/>
        <w:adjustRightInd w:val="0"/>
        <w:ind w:firstLine="720"/>
        <w:jc w:val="both"/>
        <w:rPr>
          <w:color w:val="000000"/>
          <w:sz w:val="28"/>
          <w:szCs w:val="28"/>
        </w:rPr>
      </w:pPr>
      <w:r w:rsidRPr="004F0924">
        <w:rPr>
          <w:color w:val="000000"/>
          <w:sz w:val="28"/>
          <w:szCs w:val="28"/>
        </w:rPr>
        <w:t>Ответственность за своевременное и правильное определение размеров должностных окладов</w:t>
      </w:r>
      <w:r>
        <w:rPr>
          <w:color w:val="000000"/>
          <w:sz w:val="28"/>
          <w:szCs w:val="28"/>
        </w:rPr>
        <w:t>, ставок заработной платы</w:t>
      </w:r>
      <w:r w:rsidRPr="004F0924">
        <w:rPr>
          <w:color w:val="000000"/>
          <w:sz w:val="28"/>
          <w:szCs w:val="28"/>
        </w:rPr>
        <w:t xml:space="preserve"> работников Учреждения несет руководитель.</w:t>
      </w:r>
    </w:p>
    <w:p w:rsidR="007C4ABD" w:rsidRPr="00904563" w:rsidRDefault="007C4ABD" w:rsidP="007C4ABD">
      <w:pPr>
        <w:autoSpaceDE w:val="0"/>
        <w:autoSpaceDN w:val="0"/>
        <w:adjustRightInd w:val="0"/>
        <w:ind w:firstLine="720"/>
        <w:jc w:val="both"/>
        <w:rPr>
          <w:color w:val="000000"/>
          <w:sz w:val="28"/>
          <w:szCs w:val="28"/>
        </w:rPr>
      </w:pPr>
    </w:p>
    <w:p w:rsidR="007C4ABD" w:rsidRPr="005D4A7E" w:rsidRDefault="00272A59" w:rsidP="007C4ABD">
      <w:pPr>
        <w:ind w:firstLine="700"/>
        <w:jc w:val="center"/>
        <w:rPr>
          <w:rFonts w:cs="Tahoma"/>
          <w:b/>
          <w:sz w:val="28"/>
          <w:szCs w:val="28"/>
        </w:rPr>
      </w:pPr>
      <w:r w:rsidRPr="00272A59">
        <w:rPr>
          <w:b/>
          <w:sz w:val="28"/>
          <w:szCs w:val="28"/>
          <w:lang w:val="en-US"/>
        </w:rPr>
        <w:t>VI</w:t>
      </w:r>
      <w:r w:rsidR="007C4ABD" w:rsidRPr="005D4A7E">
        <w:rPr>
          <w:rFonts w:cs="Tahoma"/>
          <w:b/>
          <w:sz w:val="28"/>
          <w:szCs w:val="28"/>
        </w:rPr>
        <w:t>. Порядок исчисления заработной платы педагогическим работникам</w:t>
      </w:r>
    </w:p>
    <w:p w:rsidR="007C4ABD" w:rsidRPr="005D4A7E" w:rsidRDefault="007C4ABD" w:rsidP="007C4ABD">
      <w:pPr>
        <w:ind w:firstLine="700"/>
        <w:jc w:val="center"/>
        <w:rPr>
          <w:rFonts w:cs="Tahoma"/>
          <w:b/>
          <w:sz w:val="28"/>
          <w:szCs w:val="28"/>
        </w:rPr>
      </w:pPr>
    </w:p>
    <w:p w:rsidR="007C4ABD" w:rsidRPr="005D4A7E" w:rsidRDefault="00847B1B" w:rsidP="007C4ABD">
      <w:pPr>
        <w:ind w:firstLine="700"/>
        <w:jc w:val="both"/>
        <w:rPr>
          <w:rFonts w:cs="Tahoma"/>
          <w:sz w:val="28"/>
          <w:szCs w:val="28"/>
        </w:rPr>
      </w:pPr>
      <w:r>
        <w:rPr>
          <w:rFonts w:cs="Tahoma"/>
          <w:sz w:val="28"/>
          <w:szCs w:val="28"/>
        </w:rPr>
        <w:t>6</w:t>
      </w:r>
      <w:r w:rsidR="007C4ABD" w:rsidRPr="005D4A7E">
        <w:rPr>
          <w:rFonts w:cs="Tahoma"/>
          <w:sz w:val="28"/>
          <w:szCs w:val="28"/>
        </w:rPr>
        <w:t>.1. Месячная заработная плата педагогических работников У</w:t>
      </w:r>
      <w:r w:rsidR="007C4ABD">
        <w:rPr>
          <w:rFonts w:cs="Tahoma"/>
          <w:sz w:val="28"/>
          <w:szCs w:val="28"/>
        </w:rPr>
        <w:t>чреждения</w:t>
      </w:r>
      <w:r w:rsidR="007C4ABD" w:rsidRPr="005D4A7E">
        <w:rPr>
          <w:rFonts w:cs="Tahoma"/>
          <w:sz w:val="28"/>
          <w:szCs w:val="28"/>
        </w:rPr>
        <w:t xml:space="preserve"> определяется путем умножения</w:t>
      </w:r>
      <w:r w:rsidR="007C4ABD">
        <w:rPr>
          <w:rFonts w:cs="Tahoma"/>
          <w:sz w:val="28"/>
          <w:szCs w:val="28"/>
        </w:rPr>
        <w:t xml:space="preserve"> </w:t>
      </w:r>
      <w:r w:rsidR="007C4ABD" w:rsidRPr="00CF2902">
        <w:rPr>
          <w:rFonts w:cs="Tahoma"/>
          <w:sz w:val="28"/>
          <w:szCs w:val="28"/>
        </w:rPr>
        <w:t>ставки заработной платы</w:t>
      </w:r>
      <w:r w:rsidR="007C4ABD" w:rsidRPr="005D4A7E">
        <w:rPr>
          <w:rFonts w:cs="Tahoma"/>
          <w:sz w:val="28"/>
          <w:szCs w:val="28"/>
        </w:rPr>
        <w:t xml:space="preserve">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7C4ABD" w:rsidRPr="005D4A7E" w:rsidRDefault="00847B1B" w:rsidP="007C4ABD">
      <w:pPr>
        <w:ind w:firstLine="700"/>
        <w:jc w:val="both"/>
        <w:rPr>
          <w:rFonts w:cs="Tahoma"/>
          <w:sz w:val="28"/>
          <w:szCs w:val="28"/>
        </w:rPr>
      </w:pPr>
      <w:r>
        <w:rPr>
          <w:rFonts w:cs="Tahoma"/>
          <w:sz w:val="28"/>
          <w:szCs w:val="28"/>
        </w:rPr>
        <w:t>6</w:t>
      </w:r>
      <w:r w:rsidR="007C4ABD" w:rsidRPr="005D4A7E">
        <w:rPr>
          <w:rFonts w:cs="Tahoma"/>
          <w:sz w:val="28"/>
          <w:szCs w:val="28"/>
        </w:rPr>
        <w:t xml:space="preserve">.2. Установленная воспитателям при тарификации заработная плата выплачивается ежемесячно независимо от числа недель и рабочих дней в разные месяцы года. </w:t>
      </w:r>
    </w:p>
    <w:p w:rsidR="00864594" w:rsidRDefault="00847B1B" w:rsidP="00864594">
      <w:pPr>
        <w:autoSpaceDE w:val="0"/>
        <w:autoSpaceDN w:val="0"/>
        <w:adjustRightInd w:val="0"/>
        <w:ind w:firstLine="720"/>
        <w:jc w:val="both"/>
        <w:rPr>
          <w:sz w:val="28"/>
          <w:szCs w:val="28"/>
        </w:rPr>
      </w:pPr>
      <w:r>
        <w:rPr>
          <w:rFonts w:cs="Tahoma"/>
          <w:sz w:val="28"/>
          <w:szCs w:val="28"/>
        </w:rPr>
        <w:t>6</w:t>
      </w:r>
      <w:r w:rsidR="007C4ABD" w:rsidRPr="005D4A7E">
        <w:rPr>
          <w:rFonts w:cs="Tahoma"/>
          <w:sz w:val="28"/>
          <w:szCs w:val="28"/>
        </w:rPr>
        <w:t>.3.</w:t>
      </w:r>
      <w:r w:rsidR="007C4ABD">
        <w:rPr>
          <w:rFonts w:cs="Tahoma"/>
          <w:sz w:val="28"/>
          <w:szCs w:val="28"/>
        </w:rPr>
        <w:t> </w:t>
      </w:r>
      <w:r w:rsidR="00864594">
        <w:rPr>
          <w:sz w:val="28"/>
          <w:szCs w:val="28"/>
        </w:rPr>
        <w:t xml:space="preserve">Тарификационные списки </w:t>
      </w:r>
      <w:r>
        <w:rPr>
          <w:sz w:val="28"/>
          <w:szCs w:val="28"/>
        </w:rPr>
        <w:t>педагогических работников</w:t>
      </w:r>
      <w:r w:rsidR="00864594">
        <w:rPr>
          <w:sz w:val="28"/>
          <w:szCs w:val="28"/>
        </w:rPr>
        <w:t xml:space="preserve"> ежегодно утверждаются руководител</w:t>
      </w:r>
      <w:r>
        <w:rPr>
          <w:sz w:val="28"/>
          <w:szCs w:val="28"/>
        </w:rPr>
        <w:t>е</w:t>
      </w:r>
      <w:r w:rsidR="00864594">
        <w:rPr>
          <w:sz w:val="28"/>
          <w:szCs w:val="28"/>
        </w:rPr>
        <w:t xml:space="preserve">м </w:t>
      </w:r>
      <w:r>
        <w:rPr>
          <w:sz w:val="28"/>
          <w:szCs w:val="28"/>
        </w:rPr>
        <w:t>Учреждения</w:t>
      </w:r>
      <w:r w:rsidR="00864594">
        <w:rPr>
          <w:sz w:val="28"/>
          <w:szCs w:val="28"/>
        </w:rPr>
        <w:t xml:space="preserve"> по согласованию с </w:t>
      </w:r>
      <w:r w:rsidR="004A643D" w:rsidRPr="004A643D">
        <w:rPr>
          <w:sz w:val="28"/>
          <w:szCs w:val="28"/>
        </w:rPr>
        <w:t>управлением</w:t>
      </w:r>
      <w:r w:rsidR="00864594" w:rsidRPr="004A643D">
        <w:rPr>
          <w:sz w:val="28"/>
          <w:szCs w:val="28"/>
        </w:rPr>
        <w:t xml:space="preserve"> образования </w:t>
      </w:r>
      <w:r w:rsidR="004A643D" w:rsidRPr="004A643D">
        <w:rPr>
          <w:sz w:val="28"/>
          <w:szCs w:val="28"/>
        </w:rPr>
        <w:t>и молод</w:t>
      </w:r>
      <w:r w:rsidR="00C50702">
        <w:rPr>
          <w:sz w:val="28"/>
          <w:szCs w:val="28"/>
        </w:rPr>
        <w:t>ё</w:t>
      </w:r>
      <w:r w:rsidR="004A643D" w:rsidRPr="004A643D">
        <w:rPr>
          <w:sz w:val="28"/>
          <w:szCs w:val="28"/>
        </w:rPr>
        <w:t>жной политики администрации</w:t>
      </w:r>
      <w:r w:rsidR="00864594" w:rsidRPr="004A643D">
        <w:rPr>
          <w:sz w:val="28"/>
          <w:szCs w:val="28"/>
        </w:rPr>
        <w:t xml:space="preserve"> города Георгиевска.</w:t>
      </w:r>
    </w:p>
    <w:p w:rsidR="007C4ABD" w:rsidRPr="00C87787" w:rsidRDefault="00847B1B" w:rsidP="007C4ABD">
      <w:pPr>
        <w:autoSpaceDE w:val="0"/>
        <w:autoSpaceDN w:val="0"/>
        <w:adjustRightInd w:val="0"/>
        <w:ind w:firstLine="709"/>
        <w:jc w:val="both"/>
        <w:rPr>
          <w:sz w:val="28"/>
          <w:szCs w:val="28"/>
        </w:rPr>
      </w:pPr>
      <w:r>
        <w:rPr>
          <w:sz w:val="28"/>
          <w:szCs w:val="28"/>
        </w:rPr>
        <w:lastRenderedPageBreak/>
        <w:t>6</w:t>
      </w:r>
      <w:r w:rsidR="007C4ABD">
        <w:rPr>
          <w:sz w:val="28"/>
          <w:szCs w:val="28"/>
        </w:rPr>
        <w:t>.4</w:t>
      </w:r>
      <w:r w:rsidR="007C4ABD" w:rsidRPr="00C87787">
        <w:rPr>
          <w:sz w:val="28"/>
          <w:szCs w:val="28"/>
        </w:rPr>
        <w:t xml:space="preserve">. </w:t>
      </w:r>
      <w:r w:rsidR="007C4ABD">
        <w:rPr>
          <w:sz w:val="28"/>
          <w:szCs w:val="28"/>
        </w:rPr>
        <w:t>В</w:t>
      </w:r>
      <w:r w:rsidR="007C4ABD" w:rsidRPr="00C87787">
        <w:rPr>
          <w:sz w:val="28"/>
          <w:szCs w:val="28"/>
        </w:rPr>
        <w:t xml:space="preserve"> периоды отмены учебных занятий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7C4ABD" w:rsidRPr="005D4A7E" w:rsidRDefault="007C4ABD" w:rsidP="007C4ABD">
      <w:pPr>
        <w:ind w:firstLine="700"/>
        <w:jc w:val="both"/>
        <w:rPr>
          <w:rFonts w:cs="Tahoma"/>
          <w:sz w:val="28"/>
          <w:szCs w:val="28"/>
        </w:rPr>
      </w:pPr>
    </w:p>
    <w:p w:rsidR="007C4ABD" w:rsidRDefault="00847B1B" w:rsidP="007C4ABD">
      <w:pPr>
        <w:jc w:val="center"/>
        <w:rPr>
          <w:rFonts w:cs="Tahoma"/>
          <w:b/>
          <w:sz w:val="28"/>
          <w:szCs w:val="28"/>
        </w:rPr>
      </w:pPr>
      <w:r w:rsidRPr="00272A59">
        <w:rPr>
          <w:b/>
          <w:sz w:val="28"/>
          <w:szCs w:val="28"/>
          <w:lang w:val="en-US"/>
        </w:rPr>
        <w:t>VII</w:t>
      </w:r>
      <w:proofErr w:type="gramStart"/>
      <w:r w:rsidR="007C4ABD" w:rsidRPr="00AC6B74">
        <w:rPr>
          <w:rFonts w:cs="Tahoma"/>
          <w:b/>
          <w:sz w:val="28"/>
          <w:szCs w:val="28"/>
        </w:rPr>
        <w:t>.  Порядок</w:t>
      </w:r>
      <w:proofErr w:type="gramEnd"/>
      <w:r w:rsidR="007C4ABD" w:rsidRPr="00AC6B74">
        <w:rPr>
          <w:rFonts w:cs="Tahoma"/>
          <w:b/>
          <w:sz w:val="28"/>
          <w:szCs w:val="28"/>
        </w:rPr>
        <w:t xml:space="preserve"> и условия почасовой оплаты труда педагогических работников</w:t>
      </w:r>
    </w:p>
    <w:p w:rsidR="007C4ABD" w:rsidRPr="00AC6B74" w:rsidRDefault="007C4ABD" w:rsidP="007C4ABD">
      <w:pPr>
        <w:jc w:val="center"/>
        <w:rPr>
          <w:rFonts w:cs="Tahoma"/>
          <w:b/>
          <w:sz w:val="28"/>
          <w:szCs w:val="28"/>
        </w:rPr>
      </w:pPr>
    </w:p>
    <w:p w:rsidR="007C4ABD" w:rsidRPr="00AC6B74" w:rsidRDefault="00847B1B" w:rsidP="007C4ABD">
      <w:pPr>
        <w:ind w:firstLine="700"/>
        <w:jc w:val="both"/>
        <w:rPr>
          <w:rFonts w:cs="Tahoma"/>
          <w:sz w:val="28"/>
          <w:szCs w:val="28"/>
        </w:rPr>
      </w:pPr>
      <w:r>
        <w:rPr>
          <w:rFonts w:cs="Tahoma"/>
          <w:sz w:val="28"/>
          <w:szCs w:val="28"/>
        </w:rPr>
        <w:t>7</w:t>
      </w:r>
      <w:r w:rsidR="007C4ABD" w:rsidRPr="00AC6B74">
        <w:rPr>
          <w:rFonts w:cs="Tahoma"/>
          <w:sz w:val="28"/>
          <w:szCs w:val="28"/>
        </w:rPr>
        <w:t>.1. Почасовая оплата труда педагогических работников У</w:t>
      </w:r>
      <w:r w:rsidR="007C4ABD">
        <w:rPr>
          <w:rFonts w:cs="Tahoma"/>
          <w:sz w:val="28"/>
          <w:szCs w:val="28"/>
        </w:rPr>
        <w:t>чреждения</w:t>
      </w:r>
      <w:r w:rsidR="007C4ABD" w:rsidRPr="00AC6B74">
        <w:rPr>
          <w:rFonts w:cs="Tahoma"/>
          <w:sz w:val="28"/>
          <w:szCs w:val="28"/>
        </w:rPr>
        <w:t xml:space="preserve"> применяется при</w:t>
      </w:r>
      <w:r w:rsidR="007C4ABD">
        <w:rPr>
          <w:rFonts w:cs="Tahoma"/>
          <w:sz w:val="28"/>
          <w:szCs w:val="28"/>
        </w:rPr>
        <w:t xml:space="preserve"> оплате </w:t>
      </w:r>
      <w:r w:rsidR="007C4ABD" w:rsidRPr="00AC6B74">
        <w:rPr>
          <w:rFonts w:cs="Tahoma"/>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2-х месяцев.</w:t>
      </w:r>
    </w:p>
    <w:p w:rsidR="007C4ABD" w:rsidRPr="00AC6B74" w:rsidRDefault="007C4ABD" w:rsidP="007C4ABD">
      <w:pPr>
        <w:ind w:firstLine="700"/>
        <w:jc w:val="both"/>
        <w:rPr>
          <w:rFonts w:cs="Tahoma"/>
          <w:sz w:val="28"/>
          <w:szCs w:val="28"/>
        </w:rPr>
      </w:pPr>
      <w:r w:rsidRPr="00AC6B74">
        <w:rPr>
          <w:rFonts w:cs="Tahoma"/>
          <w:sz w:val="28"/>
          <w:szCs w:val="28"/>
        </w:rPr>
        <w:t xml:space="preserve">Размер оплаты за 1 час указанной педагогической работы определяется путем деления </w:t>
      </w:r>
      <w:r>
        <w:rPr>
          <w:rFonts w:cs="Tahoma"/>
          <w:sz w:val="28"/>
          <w:szCs w:val="28"/>
        </w:rPr>
        <w:t>ставки заработной платы</w:t>
      </w:r>
      <w:r w:rsidRPr="00AC6B74">
        <w:rPr>
          <w:rFonts w:cs="Tahoma"/>
          <w:sz w:val="28"/>
          <w:szCs w:val="28"/>
        </w:rPr>
        <w:t xml:space="preserve"> педагогического работника за установленную норму часов педагогической работы в неделю на среднемесячное количество рабочих часов, установленной по занимаемой должности.</w:t>
      </w:r>
    </w:p>
    <w:p w:rsidR="007C4ABD" w:rsidRPr="00AC6B74" w:rsidRDefault="007C4ABD" w:rsidP="007C4ABD">
      <w:pPr>
        <w:ind w:firstLine="700"/>
        <w:jc w:val="both"/>
        <w:rPr>
          <w:sz w:val="28"/>
          <w:szCs w:val="28"/>
        </w:rPr>
      </w:pPr>
      <w:r w:rsidRPr="00AC6B74">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w:t>
      </w:r>
      <w:r>
        <w:rPr>
          <w:sz w:val="28"/>
          <w:szCs w:val="28"/>
        </w:rPr>
        <w:t>ставку заработной платы</w:t>
      </w:r>
      <w:r w:rsidRPr="00AC6B74">
        <w:rPr>
          <w:sz w:val="28"/>
          <w:szCs w:val="28"/>
        </w:rPr>
        <w:t xml:space="preserve"> педагогического работника, на количество рабочих дней в году по пятидневной рабочей недел</w:t>
      </w:r>
      <w:r>
        <w:rPr>
          <w:sz w:val="28"/>
          <w:szCs w:val="28"/>
        </w:rPr>
        <w:t>е</w:t>
      </w:r>
      <w:r w:rsidRPr="00AC6B74">
        <w:rPr>
          <w:sz w:val="28"/>
          <w:szCs w:val="28"/>
        </w:rPr>
        <w:t xml:space="preserve"> и деление полученного результата на 5 (количество рабочих дней в неделе), а затем на 12 (количество месяцев в году). </w:t>
      </w:r>
    </w:p>
    <w:sectPr w:rsidR="007C4ABD" w:rsidRPr="00AC6B74" w:rsidSect="00B77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D4655FF"/>
    <w:multiLevelType w:val="hybridMultilevel"/>
    <w:tmpl w:val="B61C0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53B32"/>
    <w:rsid w:val="0000073F"/>
    <w:rsid w:val="000009DA"/>
    <w:rsid w:val="00003DE6"/>
    <w:rsid w:val="00004B85"/>
    <w:rsid w:val="00004C43"/>
    <w:rsid w:val="00007CF0"/>
    <w:rsid w:val="00010533"/>
    <w:rsid w:val="00010F64"/>
    <w:rsid w:val="000118E2"/>
    <w:rsid w:val="00012334"/>
    <w:rsid w:val="00012F3B"/>
    <w:rsid w:val="000132BF"/>
    <w:rsid w:val="00014AF2"/>
    <w:rsid w:val="000151B8"/>
    <w:rsid w:val="00016325"/>
    <w:rsid w:val="00016A61"/>
    <w:rsid w:val="000204F1"/>
    <w:rsid w:val="00021E96"/>
    <w:rsid w:val="00025E08"/>
    <w:rsid w:val="00027F11"/>
    <w:rsid w:val="00031900"/>
    <w:rsid w:val="000323FF"/>
    <w:rsid w:val="00034BD5"/>
    <w:rsid w:val="0003625D"/>
    <w:rsid w:val="000365AE"/>
    <w:rsid w:val="000406D3"/>
    <w:rsid w:val="00041249"/>
    <w:rsid w:val="000423DD"/>
    <w:rsid w:val="000447C0"/>
    <w:rsid w:val="00046207"/>
    <w:rsid w:val="00054827"/>
    <w:rsid w:val="00062906"/>
    <w:rsid w:val="000641B2"/>
    <w:rsid w:val="00064813"/>
    <w:rsid w:val="000676AC"/>
    <w:rsid w:val="00072FE8"/>
    <w:rsid w:val="00073E3A"/>
    <w:rsid w:val="00075E99"/>
    <w:rsid w:val="00077CB2"/>
    <w:rsid w:val="00080546"/>
    <w:rsid w:val="00080973"/>
    <w:rsid w:val="000818AF"/>
    <w:rsid w:val="00081B14"/>
    <w:rsid w:val="00081EB2"/>
    <w:rsid w:val="00084F9A"/>
    <w:rsid w:val="000875BD"/>
    <w:rsid w:val="00087A86"/>
    <w:rsid w:val="000904D8"/>
    <w:rsid w:val="00090C6E"/>
    <w:rsid w:val="00091937"/>
    <w:rsid w:val="00093B8D"/>
    <w:rsid w:val="00096AB5"/>
    <w:rsid w:val="00096B55"/>
    <w:rsid w:val="00097450"/>
    <w:rsid w:val="000A0E73"/>
    <w:rsid w:val="000A16FF"/>
    <w:rsid w:val="000A228C"/>
    <w:rsid w:val="000A315C"/>
    <w:rsid w:val="000A32BC"/>
    <w:rsid w:val="000A6802"/>
    <w:rsid w:val="000A74EA"/>
    <w:rsid w:val="000A78FB"/>
    <w:rsid w:val="000B3086"/>
    <w:rsid w:val="000B311A"/>
    <w:rsid w:val="000B3B20"/>
    <w:rsid w:val="000B486A"/>
    <w:rsid w:val="000C0B98"/>
    <w:rsid w:val="000C1149"/>
    <w:rsid w:val="000C1CF8"/>
    <w:rsid w:val="000C34C2"/>
    <w:rsid w:val="000C54EF"/>
    <w:rsid w:val="000C7C07"/>
    <w:rsid w:val="000D0798"/>
    <w:rsid w:val="000D6589"/>
    <w:rsid w:val="000D682D"/>
    <w:rsid w:val="000D6D30"/>
    <w:rsid w:val="000D7884"/>
    <w:rsid w:val="000D7D15"/>
    <w:rsid w:val="000F2F83"/>
    <w:rsid w:val="000F3A3E"/>
    <w:rsid w:val="000F4575"/>
    <w:rsid w:val="000F5153"/>
    <w:rsid w:val="000F5305"/>
    <w:rsid w:val="000F559F"/>
    <w:rsid w:val="000F7131"/>
    <w:rsid w:val="000F7DE3"/>
    <w:rsid w:val="0010065C"/>
    <w:rsid w:val="0010250E"/>
    <w:rsid w:val="001045DA"/>
    <w:rsid w:val="00105F77"/>
    <w:rsid w:val="00107E38"/>
    <w:rsid w:val="00107FD9"/>
    <w:rsid w:val="00110267"/>
    <w:rsid w:val="001117DA"/>
    <w:rsid w:val="001121FE"/>
    <w:rsid w:val="0011281D"/>
    <w:rsid w:val="00112B0D"/>
    <w:rsid w:val="00116205"/>
    <w:rsid w:val="00121AA3"/>
    <w:rsid w:val="001222DA"/>
    <w:rsid w:val="00123117"/>
    <w:rsid w:val="00123887"/>
    <w:rsid w:val="00123921"/>
    <w:rsid w:val="00123FEA"/>
    <w:rsid w:val="001245AC"/>
    <w:rsid w:val="00125D31"/>
    <w:rsid w:val="00125E15"/>
    <w:rsid w:val="0012775C"/>
    <w:rsid w:val="001309C2"/>
    <w:rsid w:val="00130F6E"/>
    <w:rsid w:val="00134AC9"/>
    <w:rsid w:val="00135CA1"/>
    <w:rsid w:val="001364C6"/>
    <w:rsid w:val="001366AD"/>
    <w:rsid w:val="00136944"/>
    <w:rsid w:val="00140D81"/>
    <w:rsid w:val="001418FD"/>
    <w:rsid w:val="001433EB"/>
    <w:rsid w:val="00144647"/>
    <w:rsid w:val="00144D60"/>
    <w:rsid w:val="001451F1"/>
    <w:rsid w:val="001471A7"/>
    <w:rsid w:val="00150D1E"/>
    <w:rsid w:val="00150F4A"/>
    <w:rsid w:val="00151E26"/>
    <w:rsid w:val="00152045"/>
    <w:rsid w:val="00152438"/>
    <w:rsid w:val="00152660"/>
    <w:rsid w:val="00152B53"/>
    <w:rsid w:val="00152E59"/>
    <w:rsid w:val="00154887"/>
    <w:rsid w:val="00157229"/>
    <w:rsid w:val="00157D15"/>
    <w:rsid w:val="00160299"/>
    <w:rsid w:val="001604E5"/>
    <w:rsid w:val="001659CA"/>
    <w:rsid w:val="00165F22"/>
    <w:rsid w:val="001673E9"/>
    <w:rsid w:val="00167906"/>
    <w:rsid w:val="00170691"/>
    <w:rsid w:val="0017103B"/>
    <w:rsid w:val="001740F9"/>
    <w:rsid w:val="00174110"/>
    <w:rsid w:val="00175D13"/>
    <w:rsid w:val="001814FE"/>
    <w:rsid w:val="001822B2"/>
    <w:rsid w:val="00182DF8"/>
    <w:rsid w:val="00182FBA"/>
    <w:rsid w:val="0018329D"/>
    <w:rsid w:val="001872AC"/>
    <w:rsid w:val="00187B76"/>
    <w:rsid w:val="00190109"/>
    <w:rsid w:val="001915DD"/>
    <w:rsid w:val="00193BD2"/>
    <w:rsid w:val="00193C34"/>
    <w:rsid w:val="00195D7F"/>
    <w:rsid w:val="0019766D"/>
    <w:rsid w:val="001A0843"/>
    <w:rsid w:val="001A3734"/>
    <w:rsid w:val="001A4ED4"/>
    <w:rsid w:val="001A5763"/>
    <w:rsid w:val="001A66B5"/>
    <w:rsid w:val="001A69EB"/>
    <w:rsid w:val="001B03E5"/>
    <w:rsid w:val="001B2888"/>
    <w:rsid w:val="001B6B8C"/>
    <w:rsid w:val="001B72C2"/>
    <w:rsid w:val="001C336F"/>
    <w:rsid w:val="001C43CF"/>
    <w:rsid w:val="001C6775"/>
    <w:rsid w:val="001C6DD1"/>
    <w:rsid w:val="001C762B"/>
    <w:rsid w:val="001D0BEA"/>
    <w:rsid w:val="001D42F8"/>
    <w:rsid w:val="001D5725"/>
    <w:rsid w:val="001D5F43"/>
    <w:rsid w:val="001D7056"/>
    <w:rsid w:val="001E01BD"/>
    <w:rsid w:val="001E121C"/>
    <w:rsid w:val="001E38E5"/>
    <w:rsid w:val="001E4684"/>
    <w:rsid w:val="001E4B7E"/>
    <w:rsid w:val="001E70C9"/>
    <w:rsid w:val="001E7920"/>
    <w:rsid w:val="001E79D8"/>
    <w:rsid w:val="001E7DA3"/>
    <w:rsid w:val="001F1D50"/>
    <w:rsid w:val="001F1FC8"/>
    <w:rsid w:val="001F3A69"/>
    <w:rsid w:val="001F491E"/>
    <w:rsid w:val="001F7C07"/>
    <w:rsid w:val="00202A0B"/>
    <w:rsid w:val="0020310B"/>
    <w:rsid w:val="00203D5F"/>
    <w:rsid w:val="0020514E"/>
    <w:rsid w:val="00205791"/>
    <w:rsid w:val="0020693B"/>
    <w:rsid w:val="00206BFE"/>
    <w:rsid w:val="002102B4"/>
    <w:rsid w:val="00211794"/>
    <w:rsid w:val="002122E2"/>
    <w:rsid w:val="00215A2E"/>
    <w:rsid w:val="00215BD7"/>
    <w:rsid w:val="00216FFD"/>
    <w:rsid w:val="0021741D"/>
    <w:rsid w:val="00222B52"/>
    <w:rsid w:val="00222E5B"/>
    <w:rsid w:val="00224768"/>
    <w:rsid w:val="0022481C"/>
    <w:rsid w:val="00224BE3"/>
    <w:rsid w:val="00226180"/>
    <w:rsid w:val="00226EA5"/>
    <w:rsid w:val="00227BAD"/>
    <w:rsid w:val="00233104"/>
    <w:rsid w:val="00235D53"/>
    <w:rsid w:val="002360A4"/>
    <w:rsid w:val="00236DCB"/>
    <w:rsid w:val="00241032"/>
    <w:rsid w:val="002420AA"/>
    <w:rsid w:val="00246393"/>
    <w:rsid w:val="00246CAC"/>
    <w:rsid w:val="00246ED3"/>
    <w:rsid w:val="002470DE"/>
    <w:rsid w:val="00251D6D"/>
    <w:rsid w:val="00260E3A"/>
    <w:rsid w:val="0026157E"/>
    <w:rsid w:val="00263426"/>
    <w:rsid w:val="00265C2E"/>
    <w:rsid w:val="002665EC"/>
    <w:rsid w:val="00270182"/>
    <w:rsid w:val="0027253F"/>
    <w:rsid w:val="00272A59"/>
    <w:rsid w:val="00272FCA"/>
    <w:rsid w:val="00273C98"/>
    <w:rsid w:val="002834F1"/>
    <w:rsid w:val="002836FA"/>
    <w:rsid w:val="00283889"/>
    <w:rsid w:val="002843F5"/>
    <w:rsid w:val="002857BF"/>
    <w:rsid w:val="00286135"/>
    <w:rsid w:val="0029162C"/>
    <w:rsid w:val="00292175"/>
    <w:rsid w:val="00293123"/>
    <w:rsid w:val="0029358B"/>
    <w:rsid w:val="00294C5B"/>
    <w:rsid w:val="00295441"/>
    <w:rsid w:val="00295B13"/>
    <w:rsid w:val="00296427"/>
    <w:rsid w:val="0029652C"/>
    <w:rsid w:val="002A3DF1"/>
    <w:rsid w:val="002A446A"/>
    <w:rsid w:val="002A5484"/>
    <w:rsid w:val="002A5C76"/>
    <w:rsid w:val="002A5EFC"/>
    <w:rsid w:val="002B0D04"/>
    <w:rsid w:val="002B26DD"/>
    <w:rsid w:val="002B53A2"/>
    <w:rsid w:val="002B669E"/>
    <w:rsid w:val="002B7C1E"/>
    <w:rsid w:val="002C07F3"/>
    <w:rsid w:val="002C087A"/>
    <w:rsid w:val="002C0F3B"/>
    <w:rsid w:val="002C1982"/>
    <w:rsid w:val="002C530A"/>
    <w:rsid w:val="002C591D"/>
    <w:rsid w:val="002C674C"/>
    <w:rsid w:val="002C7B58"/>
    <w:rsid w:val="002D08FE"/>
    <w:rsid w:val="002D13E7"/>
    <w:rsid w:val="002D2F4E"/>
    <w:rsid w:val="002D3274"/>
    <w:rsid w:val="002D50A9"/>
    <w:rsid w:val="002D616C"/>
    <w:rsid w:val="002E0865"/>
    <w:rsid w:val="002E1229"/>
    <w:rsid w:val="002E1394"/>
    <w:rsid w:val="002E2444"/>
    <w:rsid w:val="002E35BE"/>
    <w:rsid w:val="002E3671"/>
    <w:rsid w:val="002E7028"/>
    <w:rsid w:val="002E7633"/>
    <w:rsid w:val="002F0D06"/>
    <w:rsid w:val="002F2A38"/>
    <w:rsid w:val="002F4D2B"/>
    <w:rsid w:val="0030016F"/>
    <w:rsid w:val="00302861"/>
    <w:rsid w:val="00302ED5"/>
    <w:rsid w:val="00303B94"/>
    <w:rsid w:val="00303C03"/>
    <w:rsid w:val="00307FC7"/>
    <w:rsid w:val="00310867"/>
    <w:rsid w:val="00312860"/>
    <w:rsid w:val="00313C49"/>
    <w:rsid w:val="00313CD1"/>
    <w:rsid w:val="00315E5A"/>
    <w:rsid w:val="00317E6A"/>
    <w:rsid w:val="00322DD7"/>
    <w:rsid w:val="003240E6"/>
    <w:rsid w:val="00325B9C"/>
    <w:rsid w:val="0033133B"/>
    <w:rsid w:val="00333CC0"/>
    <w:rsid w:val="0033484D"/>
    <w:rsid w:val="003364DD"/>
    <w:rsid w:val="00336C97"/>
    <w:rsid w:val="003413AA"/>
    <w:rsid w:val="00341579"/>
    <w:rsid w:val="00342281"/>
    <w:rsid w:val="00342754"/>
    <w:rsid w:val="00345AFC"/>
    <w:rsid w:val="00347B85"/>
    <w:rsid w:val="00351079"/>
    <w:rsid w:val="003565D0"/>
    <w:rsid w:val="00360002"/>
    <w:rsid w:val="00360731"/>
    <w:rsid w:val="00361354"/>
    <w:rsid w:val="00362E96"/>
    <w:rsid w:val="00365A5F"/>
    <w:rsid w:val="0036631A"/>
    <w:rsid w:val="00367EEF"/>
    <w:rsid w:val="00371B50"/>
    <w:rsid w:val="00375255"/>
    <w:rsid w:val="0037543A"/>
    <w:rsid w:val="003759C9"/>
    <w:rsid w:val="00376202"/>
    <w:rsid w:val="003766C9"/>
    <w:rsid w:val="003834B3"/>
    <w:rsid w:val="00384375"/>
    <w:rsid w:val="00384B6E"/>
    <w:rsid w:val="0038521D"/>
    <w:rsid w:val="0038701E"/>
    <w:rsid w:val="00387DD1"/>
    <w:rsid w:val="003944F3"/>
    <w:rsid w:val="003963C9"/>
    <w:rsid w:val="00396578"/>
    <w:rsid w:val="00396FBB"/>
    <w:rsid w:val="003A5069"/>
    <w:rsid w:val="003A5384"/>
    <w:rsid w:val="003A6059"/>
    <w:rsid w:val="003B1785"/>
    <w:rsid w:val="003B1DA7"/>
    <w:rsid w:val="003B3135"/>
    <w:rsid w:val="003B3A40"/>
    <w:rsid w:val="003B5336"/>
    <w:rsid w:val="003B56B3"/>
    <w:rsid w:val="003C0860"/>
    <w:rsid w:val="003C15AA"/>
    <w:rsid w:val="003C78EF"/>
    <w:rsid w:val="003D0209"/>
    <w:rsid w:val="003D41EA"/>
    <w:rsid w:val="003D44BD"/>
    <w:rsid w:val="003D4A7B"/>
    <w:rsid w:val="003D506B"/>
    <w:rsid w:val="003D5C65"/>
    <w:rsid w:val="003D70BE"/>
    <w:rsid w:val="003E0010"/>
    <w:rsid w:val="003E29D3"/>
    <w:rsid w:val="003E2DF4"/>
    <w:rsid w:val="003E41D5"/>
    <w:rsid w:val="003E4CF7"/>
    <w:rsid w:val="003F15E4"/>
    <w:rsid w:val="003F2242"/>
    <w:rsid w:val="003F4831"/>
    <w:rsid w:val="003F73F9"/>
    <w:rsid w:val="003F7BC8"/>
    <w:rsid w:val="003F7D7B"/>
    <w:rsid w:val="00401FC1"/>
    <w:rsid w:val="00402C9B"/>
    <w:rsid w:val="00403F2B"/>
    <w:rsid w:val="0040533E"/>
    <w:rsid w:val="004055D7"/>
    <w:rsid w:val="00405C07"/>
    <w:rsid w:val="004106F7"/>
    <w:rsid w:val="00410DB7"/>
    <w:rsid w:val="0041224F"/>
    <w:rsid w:val="004128EA"/>
    <w:rsid w:val="00413D4B"/>
    <w:rsid w:val="0041435C"/>
    <w:rsid w:val="00416A98"/>
    <w:rsid w:val="004243BB"/>
    <w:rsid w:val="004243F7"/>
    <w:rsid w:val="00431A1B"/>
    <w:rsid w:val="00431BB4"/>
    <w:rsid w:val="00433D14"/>
    <w:rsid w:val="004349A4"/>
    <w:rsid w:val="004364AA"/>
    <w:rsid w:val="00445C0D"/>
    <w:rsid w:val="0044610E"/>
    <w:rsid w:val="004470BD"/>
    <w:rsid w:val="00453B32"/>
    <w:rsid w:val="00454726"/>
    <w:rsid w:val="004558AD"/>
    <w:rsid w:val="004563C5"/>
    <w:rsid w:val="00456426"/>
    <w:rsid w:val="004626DA"/>
    <w:rsid w:val="0046309D"/>
    <w:rsid w:val="00464394"/>
    <w:rsid w:val="00464642"/>
    <w:rsid w:val="0046464E"/>
    <w:rsid w:val="00473A6F"/>
    <w:rsid w:val="00473C24"/>
    <w:rsid w:val="004779D5"/>
    <w:rsid w:val="00480DA3"/>
    <w:rsid w:val="004910C6"/>
    <w:rsid w:val="00491802"/>
    <w:rsid w:val="00494310"/>
    <w:rsid w:val="004963AE"/>
    <w:rsid w:val="004A1AE0"/>
    <w:rsid w:val="004A2064"/>
    <w:rsid w:val="004A571B"/>
    <w:rsid w:val="004A643D"/>
    <w:rsid w:val="004A6753"/>
    <w:rsid w:val="004B27C4"/>
    <w:rsid w:val="004B4D49"/>
    <w:rsid w:val="004B4E5F"/>
    <w:rsid w:val="004B5429"/>
    <w:rsid w:val="004B5D63"/>
    <w:rsid w:val="004B6000"/>
    <w:rsid w:val="004B79AB"/>
    <w:rsid w:val="004C044B"/>
    <w:rsid w:val="004C113F"/>
    <w:rsid w:val="004C2CB5"/>
    <w:rsid w:val="004C37C4"/>
    <w:rsid w:val="004C4BFA"/>
    <w:rsid w:val="004D17B2"/>
    <w:rsid w:val="004D3D67"/>
    <w:rsid w:val="004E0881"/>
    <w:rsid w:val="004E08AD"/>
    <w:rsid w:val="004E0C6D"/>
    <w:rsid w:val="004E0D7E"/>
    <w:rsid w:val="004E3689"/>
    <w:rsid w:val="004E5769"/>
    <w:rsid w:val="004F1204"/>
    <w:rsid w:val="004F2A36"/>
    <w:rsid w:val="004F4A1A"/>
    <w:rsid w:val="004F5BDA"/>
    <w:rsid w:val="004F7DCF"/>
    <w:rsid w:val="00503680"/>
    <w:rsid w:val="00504768"/>
    <w:rsid w:val="00507682"/>
    <w:rsid w:val="005101F3"/>
    <w:rsid w:val="0051313F"/>
    <w:rsid w:val="00514ABD"/>
    <w:rsid w:val="00515262"/>
    <w:rsid w:val="00521DAB"/>
    <w:rsid w:val="0052211C"/>
    <w:rsid w:val="00524979"/>
    <w:rsid w:val="0052728F"/>
    <w:rsid w:val="005303D5"/>
    <w:rsid w:val="00530B4C"/>
    <w:rsid w:val="005363E0"/>
    <w:rsid w:val="0054026C"/>
    <w:rsid w:val="00543BBF"/>
    <w:rsid w:val="005469D9"/>
    <w:rsid w:val="00550497"/>
    <w:rsid w:val="00552663"/>
    <w:rsid w:val="00552664"/>
    <w:rsid w:val="00552BB2"/>
    <w:rsid w:val="005557AB"/>
    <w:rsid w:val="00555CCE"/>
    <w:rsid w:val="00556B25"/>
    <w:rsid w:val="00556E78"/>
    <w:rsid w:val="00561C19"/>
    <w:rsid w:val="00562055"/>
    <w:rsid w:val="00562AB5"/>
    <w:rsid w:val="00564D22"/>
    <w:rsid w:val="0056533D"/>
    <w:rsid w:val="00566D7A"/>
    <w:rsid w:val="00567849"/>
    <w:rsid w:val="00567A22"/>
    <w:rsid w:val="00571BD2"/>
    <w:rsid w:val="005725CD"/>
    <w:rsid w:val="00572F04"/>
    <w:rsid w:val="00573556"/>
    <w:rsid w:val="00574F10"/>
    <w:rsid w:val="00575F80"/>
    <w:rsid w:val="00577DDB"/>
    <w:rsid w:val="00583751"/>
    <w:rsid w:val="00586884"/>
    <w:rsid w:val="0059071B"/>
    <w:rsid w:val="00590A76"/>
    <w:rsid w:val="0059118B"/>
    <w:rsid w:val="00591A4A"/>
    <w:rsid w:val="005926B1"/>
    <w:rsid w:val="00592E9F"/>
    <w:rsid w:val="00593948"/>
    <w:rsid w:val="00594115"/>
    <w:rsid w:val="005A1F80"/>
    <w:rsid w:val="005A307E"/>
    <w:rsid w:val="005A3181"/>
    <w:rsid w:val="005A3412"/>
    <w:rsid w:val="005A3DD6"/>
    <w:rsid w:val="005A51A5"/>
    <w:rsid w:val="005A58A8"/>
    <w:rsid w:val="005A68A8"/>
    <w:rsid w:val="005A69FE"/>
    <w:rsid w:val="005B00E0"/>
    <w:rsid w:val="005B03C2"/>
    <w:rsid w:val="005B08D7"/>
    <w:rsid w:val="005B33A4"/>
    <w:rsid w:val="005B6566"/>
    <w:rsid w:val="005B763C"/>
    <w:rsid w:val="005C0159"/>
    <w:rsid w:val="005C0861"/>
    <w:rsid w:val="005C0CA2"/>
    <w:rsid w:val="005C1F5A"/>
    <w:rsid w:val="005C323E"/>
    <w:rsid w:val="005C375C"/>
    <w:rsid w:val="005D0936"/>
    <w:rsid w:val="005D3BD1"/>
    <w:rsid w:val="005D4455"/>
    <w:rsid w:val="005D4459"/>
    <w:rsid w:val="005D6D10"/>
    <w:rsid w:val="005E174E"/>
    <w:rsid w:val="005E3C7A"/>
    <w:rsid w:val="005E3D2F"/>
    <w:rsid w:val="005E692C"/>
    <w:rsid w:val="005E7A52"/>
    <w:rsid w:val="005F2811"/>
    <w:rsid w:val="005F2B34"/>
    <w:rsid w:val="005F429B"/>
    <w:rsid w:val="005F4B1E"/>
    <w:rsid w:val="005F517B"/>
    <w:rsid w:val="00602724"/>
    <w:rsid w:val="00603CB0"/>
    <w:rsid w:val="006053CF"/>
    <w:rsid w:val="00607CFA"/>
    <w:rsid w:val="00610C01"/>
    <w:rsid w:val="00610F5F"/>
    <w:rsid w:val="00613CB7"/>
    <w:rsid w:val="0061444E"/>
    <w:rsid w:val="00615852"/>
    <w:rsid w:val="006201D7"/>
    <w:rsid w:val="00621F3F"/>
    <w:rsid w:val="006230BD"/>
    <w:rsid w:val="00623630"/>
    <w:rsid w:val="006276BD"/>
    <w:rsid w:val="00627D1A"/>
    <w:rsid w:val="00627FF1"/>
    <w:rsid w:val="00632DE0"/>
    <w:rsid w:val="006365FD"/>
    <w:rsid w:val="00637050"/>
    <w:rsid w:val="00637E8C"/>
    <w:rsid w:val="00637F18"/>
    <w:rsid w:val="00640276"/>
    <w:rsid w:val="0064158A"/>
    <w:rsid w:val="0064281D"/>
    <w:rsid w:val="00642FFB"/>
    <w:rsid w:val="00643EA4"/>
    <w:rsid w:val="00644EB8"/>
    <w:rsid w:val="00646829"/>
    <w:rsid w:val="00646873"/>
    <w:rsid w:val="006473B4"/>
    <w:rsid w:val="00647619"/>
    <w:rsid w:val="00652134"/>
    <w:rsid w:val="00654869"/>
    <w:rsid w:val="00656843"/>
    <w:rsid w:val="0066097D"/>
    <w:rsid w:val="00660D10"/>
    <w:rsid w:val="006637C4"/>
    <w:rsid w:val="00664A79"/>
    <w:rsid w:val="00664EB1"/>
    <w:rsid w:val="00665838"/>
    <w:rsid w:val="00665BEE"/>
    <w:rsid w:val="00666C86"/>
    <w:rsid w:val="00666EBB"/>
    <w:rsid w:val="006674DD"/>
    <w:rsid w:val="0067021F"/>
    <w:rsid w:val="00671CE0"/>
    <w:rsid w:val="006721D4"/>
    <w:rsid w:val="006745EC"/>
    <w:rsid w:val="00677E43"/>
    <w:rsid w:val="00680A8C"/>
    <w:rsid w:val="0068224B"/>
    <w:rsid w:val="0068323E"/>
    <w:rsid w:val="00684789"/>
    <w:rsid w:val="006849F6"/>
    <w:rsid w:val="00685996"/>
    <w:rsid w:val="006A2E64"/>
    <w:rsid w:val="006A31CA"/>
    <w:rsid w:val="006A3E2D"/>
    <w:rsid w:val="006A457F"/>
    <w:rsid w:val="006A4CB1"/>
    <w:rsid w:val="006A4FFA"/>
    <w:rsid w:val="006A60A1"/>
    <w:rsid w:val="006A73ED"/>
    <w:rsid w:val="006B09FF"/>
    <w:rsid w:val="006B2603"/>
    <w:rsid w:val="006B2635"/>
    <w:rsid w:val="006B4626"/>
    <w:rsid w:val="006B564B"/>
    <w:rsid w:val="006B661F"/>
    <w:rsid w:val="006C1EF7"/>
    <w:rsid w:val="006C3A23"/>
    <w:rsid w:val="006C446D"/>
    <w:rsid w:val="006C6EE7"/>
    <w:rsid w:val="006D1FA0"/>
    <w:rsid w:val="006D2398"/>
    <w:rsid w:val="006D556E"/>
    <w:rsid w:val="006D583E"/>
    <w:rsid w:val="006D6669"/>
    <w:rsid w:val="006D7A3D"/>
    <w:rsid w:val="006E2A55"/>
    <w:rsid w:val="006E4677"/>
    <w:rsid w:val="006E5137"/>
    <w:rsid w:val="006E5265"/>
    <w:rsid w:val="006E5643"/>
    <w:rsid w:val="006F056B"/>
    <w:rsid w:val="006F4740"/>
    <w:rsid w:val="006F4783"/>
    <w:rsid w:val="006F51F1"/>
    <w:rsid w:val="006F58BA"/>
    <w:rsid w:val="006F6641"/>
    <w:rsid w:val="006F6847"/>
    <w:rsid w:val="006F6DE6"/>
    <w:rsid w:val="006F75ED"/>
    <w:rsid w:val="0070105D"/>
    <w:rsid w:val="00701AD1"/>
    <w:rsid w:val="00702107"/>
    <w:rsid w:val="007026A0"/>
    <w:rsid w:val="00703880"/>
    <w:rsid w:val="00705FAD"/>
    <w:rsid w:val="00706205"/>
    <w:rsid w:val="00707730"/>
    <w:rsid w:val="00710968"/>
    <w:rsid w:val="0071214B"/>
    <w:rsid w:val="0071436E"/>
    <w:rsid w:val="00715F43"/>
    <w:rsid w:val="00721B41"/>
    <w:rsid w:val="00724DB1"/>
    <w:rsid w:val="00726DE5"/>
    <w:rsid w:val="007315CB"/>
    <w:rsid w:val="0073291C"/>
    <w:rsid w:val="0073518A"/>
    <w:rsid w:val="00735EF8"/>
    <w:rsid w:val="007401C7"/>
    <w:rsid w:val="00746292"/>
    <w:rsid w:val="0074692E"/>
    <w:rsid w:val="0074753C"/>
    <w:rsid w:val="00750B4B"/>
    <w:rsid w:val="00751D2D"/>
    <w:rsid w:val="00754F18"/>
    <w:rsid w:val="00755C0C"/>
    <w:rsid w:val="007563E6"/>
    <w:rsid w:val="0076281D"/>
    <w:rsid w:val="00762B36"/>
    <w:rsid w:val="00762E81"/>
    <w:rsid w:val="00762F61"/>
    <w:rsid w:val="007634AC"/>
    <w:rsid w:val="00764A8F"/>
    <w:rsid w:val="00764BCB"/>
    <w:rsid w:val="00765F85"/>
    <w:rsid w:val="00767B06"/>
    <w:rsid w:val="00771D47"/>
    <w:rsid w:val="00771E94"/>
    <w:rsid w:val="00772ACC"/>
    <w:rsid w:val="00773C33"/>
    <w:rsid w:val="00773F69"/>
    <w:rsid w:val="007742CA"/>
    <w:rsid w:val="00776672"/>
    <w:rsid w:val="0077679C"/>
    <w:rsid w:val="00783D2D"/>
    <w:rsid w:val="00783D3E"/>
    <w:rsid w:val="00785502"/>
    <w:rsid w:val="00786325"/>
    <w:rsid w:val="007908C0"/>
    <w:rsid w:val="00791732"/>
    <w:rsid w:val="00794C18"/>
    <w:rsid w:val="00795149"/>
    <w:rsid w:val="0079591D"/>
    <w:rsid w:val="00795BED"/>
    <w:rsid w:val="007969C4"/>
    <w:rsid w:val="00796C83"/>
    <w:rsid w:val="007A6306"/>
    <w:rsid w:val="007A6AB6"/>
    <w:rsid w:val="007A7FBC"/>
    <w:rsid w:val="007B055B"/>
    <w:rsid w:val="007B38EC"/>
    <w:rsid w:val="007B454A"/>
    <w:rsid w:val="007B48A6"/>
    <w:rsid w:val="007C05BA"/>
    <w:rsid w:val="007C472F"/>
    <w:rsid w:val="007C4ABD"/>
    <w:rsid w:val="007C5312"/>
    <w:rsid w:val="007C6E51"/>
    <w:rsid w:val="007C7C90"/>
    <w:rsid w:val="007D261E"/>
    <w:rsid w:val="007E09E9"/>
    <w:rsid w:val="007E0E55"/>
    <w:rsid w:val="007E13E0"/>
    <w:rsid w:val="007E1BAF"/>
    <w:rsid w:val="007E1C47"/>
    <w:rsid w:val="007E2F9A"/>
    <w:rsid w:val="007E5487"/>
    <w:rsid w:val="007E5548"/>
    <w:rsid w:val="007F01C9"/>
    <w:rsid w:val="007F06A6"/>
    <w:rsid w:val="007F15F0"/>
    <w:rsid w:val="007F170E"/>
    <w:rsid w:val="0080025C"/>
    <w:rsid w:val="00800612"/>
    <w:rsid w:val="008031D8"/>
    <w:rsid w:val="008046AB"/>
    <w:rsid w:val="008066BE"/>
    <w:rsid w:val="00806ACB"/>
    <w:rsid w:val="0081109C"/>
    <w:rsid w:val="00813697"/>
    <w:rsid w:val="00815E71"/>
    <w:rsid w:val="00817346"/>
    <w:rsid w:val="008178DE"/>
    <w:rsid w:val="008203A2"/>
    <w:rsid w:val="00823970"/>
    <w:rsid w:val="008239A1"/>
    <w:rsid w:val="00824112"/>
    <w:rsid w:val="008260C5"/>
    <w:rsid w:val="00826B1C"/>
    <w:rsid w:val="00831829"/>
    <w:rsid w:val="00833A86"/>
    <w:rsid w:val="00836D55"/>
    <w:rsid w:val="0084129B"/>
    <w:rsid w:val="0084449F"/>
    <w:rsid w:val="00844F33"/>
    <w:rsid w:val="00847B1B"/>
    <w:rsid w:val="00850B9C"/>
    <w:rsid w:val="0085309B"/>
    <w:rsid w:val="008536EB"/>
    <w:rsid w:val="00853CE2"/>
    <w:rsid w:val="00853DDA"/>
    <w:rsid w:val="00855B43"/>
    <w:rsid w:val="00856C6A"/>
    <w:rsid w:val="00863DAF"/>
    <w:rsid w:val="00864594"/>
    <w:rsid w:val="00864DC1"/>
    <w:rsid w:val="0086578A"/>
    <w:rsid w:val="008662E3"/>
    <w:rsid w:val="0087071E"/>
    <w:rsid w:val="0087092D"/>
    <w:rsid w:val="00870C30"/>
    <w:rsid w:val="00872BEE"/>
    <w:rsid w:val="0087666D"/>
    <w:rsid w:val="008803F1"/>
    <w:rsid w:val="00882A7A"/>
    <w:rsid w:val="00883050"/>
    <w:rsid w:val="00884199"/>
    <w:rsid w:val="00892741"/>
    <w:rsid w:val="00897FA0"/>
    <w:rsid w:val="008A146C"/>
    <w:rsid w:val="008A2000"/>
    <w:rsid w:val="008A21D5"/>
    <w:rsid w:val="008A29B5"/>
    <w:rsid w:val="008A37A5"/>
    <w:rsid w:val="008A6E22"/>
    <w:rsid w:val="008A6FDF"/>
    <w:rsid w:val="008B04B9"/>
    <w:rsid w:val="008B3C05"/>
    <w:rsid w:val="008B475B"/>
    <w:rsid w:val="008B57D5"/>
    <w:rsid w:val="008B6DD2"/>
    <w:rsid w:val="008C0229"/>
    <w:rsid w:val="008C21B4"/>
    <w:rsid w:val="008C24E0"/>
    <w:rsid w:val="008C2BFF"/>
    <w:rsid w:val="008C4173"/>
    <w:rsid w:val="008C5372"/>
    <w:rsid w:val="008C6EEC"/>
    <w:rsid w:val="008D4FD3"/>
    <w:rsid w:val="008D5C38"/>
    <w:rsid w:val="008D7459"/>
    <w:rsid w:val="008E03F8"/>
    <w:rsid w:val="008E2580"/>
    <w:rsid w:val="008E29FB"/>
    <w:rsid w:val="008E3353"/>
    <w:rsid w:val="008E4648"/>
    <w:rsid w:val="008E50DC"/>
    <w:rsid w:val="008E6107"/>
    <w:rsid w:val="008F5821"/>
    <w:rsid w:val="008F680B"/>
    <w:rsid w:val="008F6CC7"/>
    <w:rsid w:val="008F78A3"/>
    <w:rsid w:val="008F79AD"/>
    <w:rsid w:val="008F79EA"/>
    <w:rsid w:val="009010DB"/>
    <w:rsid w:val="00903206"/>
    <w:rsid w:val="00903275"/>
    <w:rsid w:val="00905819"/>
    <w:rsid w:val="0090768D"/>
    <w:rsid w:val="00910704"/>
    <w:rsid w:val="00913604"/>
    <w:rsid w:val="00914103"/>
    <w:rsid w:val="00914FEC"/>
    <w:rsid w:val="00916425"/>
    <w:rsid w:val="00917368"/>
    <w:rsid w:val="00922770"/>
    <w:rsid w:val="0092342E"/>
    <w:rsid w:val="00923F28"/>
    <w:rsid w:val="00925448"/>
    <w:rsid w:val="00925EBF"/>
    <w:rsid w:val="009272FF"/>
    <w:rsid w:val="0092756A"/>
    <w:rsid w:val="00927A24"/>
    <w:rsid w:val="00930E35"/>
    <w:rsid w:val="00931415"/>
    <w:rsid w:val="00932E49"/>
    <w:rsid w:val="009337A0"/>
    <w:rsid w:val="00934456"/>
    <w:rsid w:val="00936A89"/>
    <w:rsid w:val="009376EA"/>
    <w:rsid w:val="00941FE6"/>
    <w:rsid w:val="00947B2B"/>
    <w:rsid w:val="00953BFD"/>
    <w:rsid w:val="009544F9"/>
    <w:rsid w:val="00955429"/>
    <w:rsid w:val="00955E70"/>
    <w:rsid w:val="00956D46"/>
    <w:rsid w:val="00960702"/>
    <w:rsid w:val="00962BFE"/>
    <w:rsid w:val="00965DAA"/>
    <w:rsid w:val="009663EB"/>
    <w:rsid w:val="00967CCF"/>
    <w:rsid w:val="009709A1"/>
    <w:rsid w:val="00971D5A"/>
    <w:rsid w:val="009758B2"/>
    <w:rsid w:val="00981D85"/>
    <w:rsid w:val="00982405"/>
    <w:rsid w:val="00982D69"/>
    <w:rsid w:val="00991CD4"/>
    <w:rsid w:val="00993B93"/>
    <w:rsid w:val="009941FA"/>
    <w:rsid w:val="0099734C"/>
    <w:rsid w:val="009A3136"/>
    <w:rsid w:val="009A6079"/>
    <w:rsid w:val="009A64BA"/>
    <w:rsid w:val="009A6EB5"/>
    <w:rsid w:val="009B12E7"/>
    <w:rsid w:val="009B18FC"/>
    <w:rsid w:val="009B2FB2"/>
    <w:rsid w:val="009B354E"/>
    <w:rsid w:val="009B5DF0"/>
    <w:rsid w:val="009B5E3E"/>
    <w:rsid w:val="009B78D9"/>
    <w:rsid w:val="009C1200"/>
    <w:rsid w:val="009C2D76"/>
    <w:rsid w:val="009C6498"/>
    <w:rsid w:val="009C6972"/>
    <w:rsid w:val="009C786A"/>
    <w:rsid w:val="009C7CA5"/>
    <w:rsid w:val="009D1CBF"/>
    <w:rsid w:val="009E2036"/>
    <w:rsid w:val="009E2135"/>
    <w:rsid w:val="009E674A"/>
    <w:rsid w:val="009E7424"/>
    <w:rsid w:val="009F05F9"/>
    <w:rsid w:val="009F0760"/>
    <w:rsid w:val="00A0086A"/>
    <w:rsid w:val="00A01B0C"/>
    <w:rsid w:val="00A0296F"/>
    <w:rsid w:val="00A05FC5"/>
    <w:rsid w:val="00A079D9"/>
    <w:rsid w:val="00A100A5"/>
    <w:rsid w:val="00A11B53"/>
    <w:rsid w:val="00A14BDA"/>
    <w:rsid w:val="00A14D30"/>
    <w:rsid w:val="00A15FB2"/>
    <w:rsid w:val="00A217DD"/>
    <w:rsid w:val="00A21E39"/>
    <w:rsid w:val="00A23600"/>
    <w:rsid w:val="00A23611"/>
    <w:rsid w:val="00A23E8F"/>
    <w:rsid w:val="00A271B2"/>
    <w:rsid w:val="00A27A45"/>
    <w:rsid w:val="00A3051E"/>
    <w:rsid w:val="00A323BB"/>
    <w:rsid w:val="00A33603"/>
    <w:rsid w:val="00A33982"/>
    <w:rsid w:val="00A34F78"/>
    <w:rsid w:val="00A35C09"/>
    <w:rsid w:val="00A41ED7"/>
    <w:rsid w:val="00A41F52"/>
    <w:rsid w:val="00A443CE"/>
    <w:rsid w:val="00A468E9"/>
    <w:rsid w:val="00A47AAA"/>
    <w:rsid w:val="00A5008B"/>
    <w:rsid w:val="00A51421"/>
    <w:rsid w:val="00A51A4B"/>
    <w:rsid w:val="00A5229A"/>
    <w:rsid w:val="00A526F0"/>
    <w:rsid w:val="00A55CD0"/>
    <w:rsid w:val="00A5780A"/>
    <w:rsid w:val="00A6036E"/>
    <w:rsid w:val="00A62245"/>
    <w:rsid w:val="00A6268B"/>
    <w:rsid w:val="00A63A57"/>
    <w:rsid w:val="00A6516A"/>
    <w:rsid w:val="00A6676D"/>
    <w:rsid w:val="00A7151F"/>
    <w:rsid w:val="00A71C88"/>
    <w:rsid w:val="00A720DC"/>
    <w:rsid w:val="00A7408E"/>
    <w:rsid w:val="00A7606F"/>
    <w:rsid w:val="00A76DDD"/>
    <w:rsid w:val="00A77DD1"/>
    <w:rsid w:val="00A85ADC"/>
    <w:rsid w:val="00A85F86"/>
    <w:rsid w:val="00A8773E"/>
    <w:rsid w:val="00A9159D"/>
    <w:rsid w:val="00A955F8"/>
    <w:rsid w:val="00A95D16"/>
    <w:rsid w:val="00A95F59"/>
    <w:rsid w:val="00A961CC"/>
    <w:rsid w:val="00A9687B"/>
    <w:rsid w:val="00A97214"/>
    <w:rsid w:val="00AA092E"/>
    <w:rsid w:val="00AA1ADF"/>
    <w:rsid w:val="00AA1E3C"/>
    <w:rsid w:val="00AA4992"/>
    <w:rsid w:val="00AA74AB"/>
    <w:rsid w:val="00AA79BC"/>
    <w:rsid w:val="00AB05F8"/>
    <w:rsid w:val="00AB352D"/>
    <w:rsid w:val="00AB3A6A"/>
    <w:rsid w:val="00AB4BCC"/>
    <w:rsid w:val="00AB7466"/>
    <w:rsid w:val="00AB7F7E"/>
    <w:rsid w:val="00AC2AA9"/>
    <w:rsid w:val="00AC51FF"/>
    <w:rsid w:val="00AC5F1B"/>
    <w:rsid w:val="00AC7043"/>
    <w:rsid w:val="00AD0951"/>
    <w:rsid w:val="00AD4449"/>
    <w:rsid w:val="00AD477A"/>
    <w:rsid w:val="00AD56A8"/>
    <w:rsid w:val="00AD69C3"/>
    <w:rsid w:val="00AD72CC"/>
    <w:rsid w:val="00AE0036"/>
    <w:rsid w:val="00AE01A7"/>
    <w:rsid w:val="00AE0BB7"/>
    <w:rsid w:val="00AE0CE0"/>
    <w:rsid w:val="00AE3D85"/>
    <w:rsid w:val="00AE3DEB"/>
    <w:rsid w:val="00AE62DE"/>
    <w:rsid w:val="00AF5216"/>
    <w:rsid w:val="00AF5A1E"/>
    <w:rsid w:val="00B01567"/>
    <w:rsid w:val="00B038BB"/>
    <w:rsid w:val="00B0508D"/>
    <w:rsid w:val="00B05937"/>
    <w:rsid w:val="00B068B3"/>
    <w:rsid w:val="00B07761"/>
    <w:rsid w:val="00B14F4D"/>
    <w:rsid w:val="00B15592"/>
    <w:rsid w:val="00B16D56"/>
    <w:rsid w:val="00B177C1"/>
    <w:rsid w:val="00B17926"/>
    <w:rsid w:val="00B17C64"/>
    <w:rsid w:val="00B20191"/>
    <w:rsid w:val="00B202F2"/>
    <w:rsid w:val="00B2194E"/>
    <w:rsid w:val="00B2464F"/>
    <w:rsid w:val="00B24C66"/>
    <w:rsid w:val="00B24F33"/>
    <w:rsid w:val="00B258E5"/>
    <w:rsid w:val="00B3108A"/>
    <w:rsid w:val="00B33FFE"/>
    <w:rsid w:val="00B350B6"/>
    <w:rsid w:val="00B379AF"/>
    <w:rsid w:val="00B37C11"/>
    <w:rsid w:val="00B4053A"/>
    <w:rsid w:val="00B415DF"/>
    <w:rsid w:val="00B42DCE"/>
    <w:rsid w:val="00B42FDC"/>
    <w:rsid w:val="00B43B6D"/>
    <w:rsid w:val="00B44740"/>
    <w:rsid w:val="00B44CAC"/>
    <w:rsid w:val="00B462BF"/>
    <w:rsid w:val="00B46792"/>
    <w:rsid w:val="00B476C3"/>
    <w:rsid w:val="00B50708"/>
    <w:rsid w:val="00B50940"/>
    <w:rsid w:val="00B513BE"/>
    <w:rsid w:val="00B55176"/>
    <w:rsid w:val="00B56EB6"/>
    <w:rsid w:val="00B63121"/>
    <w:rsid w:val="00B64A74"/>
    <w:rsid w:val="00B66ED3"/>
    <w:rsid w:val="00B67085"/>
    <w:rsid w:val="00B6717F"/>
    <w:rsid w:val="00B678D7"/>
    <w:rsid w:val="00B70940"/>
    <w:rsid w:val="00B75050"/>
    <w:rsid w:val="00B75C9D"/>
    <w:rsid w:val="00B774F8"/>
    <w:rsid w:val="00B81536"/>
    <w:rsid w:val="00B81A27"/>
    <w:rsid w:val="00B83122"/>
    <w:rsid w:val="00B83764"/>
    <w:rsid w:val="00B837C6"/>
    <w:rsid w:val="00B84E8D"/>
    <w:rsid w:val="00B85739"/>
    <w:rsid w:val="00B867A5"/>
    <w:rsid w:val="00B86D45"/>
    <w:rsid w:val="00B87EF8"/>
    <w:rsid w:val="00B90263"/>
    <w:rsid w:val="00B9217C"/>
    <w:rsid w:val="00B93A8C"/>
    <w:rsid w:val="00B94D20"/>
    <w:rsid w:val="00B95B9E"/>
    <w:rsid w:val="00B96CF0"/>
    <w:rsid w:val="00B97094"/>
    <w:rsid w:val="00BA1081"/>
    <w:rsid w:val="00BA2B4E"/>
    <w:rsid w:val="00BA3246"/>
    <w:rsid w:val="00BA5CEA"/>
    <w:rsid w:val="00BA6567"/>
    <w:rsid w:val="00BA6CE5"/>
    <w:rsid w:val="00BB4A08"/>
    <w:rsid w:val="00BC0396"/>
    <w:rsid w:val="00BC052F"/>
    <w:rsid w:val="00BC13E4"/>
    <w:rsid w:val="00BC330E"/>
    <w:rsid w:val="00BC636A"/>
    <w:rsid w:val="00BC669A"/>
    <w:rsid w:val="00BD5247"/>
    <w:rsid w:val="00BE52CD"/>
    <w:rsid w:val="00BE6A6B"/>
    <w:rsid w:val="00BF12A7"/>
    <w:rsid w:val="00BF2336"/>
    <w:rsid w:val="00BF3013"/>
    <w:rsid w:val="00C01AD3"/>
    <w:rsid w:val="00C01ADF"/>
    <w:rsid w:val="00C048FF"/>
    <w:rsid w:val="00C0491E"/>
    <w:rsid w:val="00C04FB0"/>
    <w:rsid w:val="00C07201"/>
    <w:rsid w:val="00C10549"/>
    <w:rsid w:val="00C1330D"/>
    <w:rsid w:val="00C1380D"/>
    <w:rsid w:val="00C14274"/>
    <w:rsid w:val="00C146C8"/>
    <w:rsid w:val="00C15012"/>
    <w:rsid w:val="00C154EA"/>
    <w:rsid w:val="00C1554C"/>
    <w:rsid w:val="00C159E0"/>
    <w:rsid w:val="00C16CBE"/>
    <w:rsid w:val="00C248D5"/>
    <w:rsid w:val="00C267DB"/>
    <w:rsid w:val="00C27164"/>
    <w:rsid w:val="00C307C2"/>
    <w:rsid w:val="00C30AFF"/>
    <w:rsid w:val="00C30F95"/>
    <w:rsid w:val="00C30FFB"/>
    <w:rsid w:val="00C31B2D"/>
    <w:rsid w:val="00C32804"/>
    <w:rsid w:val="00C33B33"/>
    <w:rsid w:val="00C357D0"/>
    <w:rsid w:val="00C35C65"/>
    <w:rsid w:val="00C376F2"/>
    <w:rsid w:val="00C43A54"/>
    <w:rsid w:val="00C50702"/>
    <w:rsid w:val="00C517DB"/>
    <w:rsid w:val="00C52DF6"/>
    <w:rsid w:val="00C55E2F"/>
    <w:rsid w:val="00C579E8"/>
    <w:rsid w:val="00C57F92"/>
    <w:rsid w:val="00C61B60"/>
    <w:rsid w:val="00C64AA1"/>
    <w:rsid w:val="00C67263"/>
    <w:rsid w:val="00C67B5B"/>
    <w:rsid w:val="00C70FC8"/>
    <w:rsid w:val="00C731B1"/>
    <w:rsid w:val="00C74752"/>
    <w:rsid w:val="00C76616"/>
    <w:rsid w:val="00C769D0"/>
    <w:rsid w:val="00C81752"/>
    <w:rsid w:val="00C835FF"/>
    <w:rsid w:val="00C850E0"/>
    <w:rsid w:val="00C85307"/>
    <w:rsid w:val="00C86369"/>
    <w:rsid w:val="00C875B3"/>
    <w:rsid w:val="00C87FE8"/>
    <w:rsid w:val="00C902B4"/>
    <w:rsid w:val="00C902D2"/>
    <w:rsid w:val="00C91E3E"/>
    <w:rsid w:val="00C92266"/>
    <w:rsid w:val="00C93517"/>
    <w:rsid w:val="00C93BA5"/>
    <w:rsid w:val="00C95322"/>
    <w:rsid w:val="00C95412"/>
    <w:rsid w:val="00C96903"/>
    <w:rsid w:val="00C97347"/>
    <w:rsid w:val="00CA099C"/>
    <w:rsid w:val="00CA0D97"/>
    <w:rsid w:val="00CA3421"/>
    <w:rsid w:val="00CA3D37"/>
    <w:rsid w:val="00CA6DFB"/>
    <w:rsid w:val="00CA701B"/>
    <w:rsid w:val="00CA719A"/>
    <w:rsid w:val="00CA7283"/>
    <w:rsid w:val="00CA78CB"/>
    <w:rsid w:val="00CB0E23"/>
    <w:rsid w:val="00CB176F"/>
    <w:rsid w:val="00CB2797"/>
    <w:rsid w:val="00CB4D23"/>
    <w:rsid w:val="00CB72DD"/>
    <w:rsid w:val="00CB7DDD"/>
    <w:rsid w:val="00CC02F3"/>
    <w:rsid w:val="00CC2443"/>
    <w:rsid w:val="00CC5514"/>
    <w:rsid w:val="00CC6EE5"/>
    <w:rsid w:val="00CD06BC"/>
    <w:rsid w:val="00CD1168"/>
    <w:rsid w:val="00CD135A"/>
    <w:rsid w:val="00CD4A45"/>
    <w:rsid w:val="00CD4EE0"/>
    <w:rsid w:val="00CD6A0C"/>
    <w:rsid w:val="00CD6D18"/>
    <w:rsid w:val="00CD7103"/>
    <w:rsid w:val="00CD7C4F"/>
    <w:rsid w:val="00CE0F14"/>
    <w:rsid w:val="00CF0618"/>
    <w:rsid w:val="00CF20F8"/>
    <w:rsid w:val="00CF25AF"/>
    <w:rsid w:val="00CF2C22"/>
    <w:rsid w:val="00CF2CE6"/>
    <w:rsid w:val="00CF3C55"/>
    <w:rsid w:val="00CF4F00"/>
    <w:rsid w:val="00CF51C3"/>
    <w:rsid w:val="00D003A4"/>
    <w:rsid w:val="00D02CFD"/>
    <w:rsid w:val="00D0309F"/>
    <w:rsid w:val="00D03FE9"/>
    <w:rsid w:val="00D05E36"/>
    <w:rsid w:val="00D07F17"/>
    <w:rsid w:val="00D10C3F"/>
    <w:rsid w:val="00D11E21"/>
    <w:rsid w:val="00D14F83"/>
    <w:rsid w:val="00D1539A"/>
    <w:rsid w:val="00D15CA8"/>
    <w:rsid w:val="00D168B0"/>
    <w:rsid w:val="00D169F0"/>
    <w:rsid w:val="00D21D8D"/>
    <w:rsid w:val="00D23122"/>
    <w:rsid w:val="00D23D06"/>
    <w:rsid w:val="00D23DFA"/>
    <w:rsid w:val="00D246A7"/>
    <w:rsid w:val="00D25287"/>
    <w:rsid w:val="00D27844"/>
    <w:rsid w:val="00D301DC"/>
    <w:rsid w:val="00D313AA"/>
    <w:rsid w:val="00D318C8"/>
    <w:rsid w:val="00D321A1"/>
    <w:rsid w:val="00D32481"/>
    <w:rsid w:val="00D54AC6"/>
    <w:rsid w:val="00D554B9"/>
    <w:rsid w:val="00D55860"/>
    <w:rsid w:val="00D61A76"/>
    <w:rsid w:val="00D626B3"/>
    <w:rsid w:val="00D62C26"/>
    <w:rsid w:val="00D65116"/>
    <w:rsid w:val="00D6649A"/>
    <w:rsid w:val="00D6785A"/>
    <w:rsid w:val="00D711AF"/>
    <w:rsid w:val="00D73C16"/>
    <w:rsid w:val="00D74CCE"/>
    <w:rsid w:val="00D75433"/>
    <w:rsid w:val="00D75BF3"/>
    <w:rsid w:val="00D76C32"/>
    <w:rsid w:val="00D7752A"/>
    <w:rsid w:val="00D77707"/>
    <w:rsid w:val="00D80B91"/>
    <w:rsid w:val="00D819E1"/>
    <w:rsid w:val="00D82874"/>
    <w:rsid w:val="00D86060"/>
    <w:rsid w:val="00D86D28"/>
    <w:rsid w:val="00D90DAA"/>
    <w:rsid w:val="00D91D81"/>
    <w:rsid w:val="00D94AE0"/>
    <w:rsid w:val="00DA11FC"/>
    <w:rsid w:val="00DA14A0"/>
    <w:rsid w:val="00DA2677"/>
    <w:rsid w:val="00DA3307"/>
    <w:rsid w:val="00DA3FA3"/>
    <w:rsid w:val="00DA454B"/>
    <w:rsid w:val="00DA4DD0"/>
    <w:rsid w:val="00DA6E99"/>
    <w:rsid w:val="00DA7249"/>
    <w:rsid w:val="00DB0EB3"/>
    <w:rsid w:val="00DB1A0B"/>
    <w:rsid w:val="00DC3AB9"/>
    <w:rsid w:val="00DC41A3"/>
    <w:rsid w:val="00DC45FB"/>
    <w:rsid w:val="00DC5252"/>
    <w:rsid w:val="00DD2668"/>
    <w:rsid w:val="00DE36F4"/>
    <w:rsid w:val="00DE4311"/>
    <w:rsid w:val="00DE45F7"/>
    <w:rsid w:val="00DE4892"/>
    <w:rsid w:val="00DE67DB"/>
    <w:rsid w:val="00DF140C"/>
    <w:rsid w:val="00DF1D8B"/>
    <w:rsid w:val="00DF3E04"/>
    <w:rsid w:val="00DF4277"/>
    <w:rsid w:val="00DF4494"/>
    <w:rsid w:val="00DF5F9A"/>
    <w:rsid w:val="00E0176A"/>
    <w:rsid w:val="00E034F2"/>
    <w:rsid w:val="00E039E1"/>
    <w:rsid w:val="00E04644"/>
    <w:rsid w:val="00E04950"/>
    <w:rsid w:val="00E05E3E"/>
    <w:rsid w:val="00E06D4D"/>
    <w:rsid w:val="00E111F6"/>
    <w:rsid w:val="00E13191"/>
    <w:rsid w:val="00E15F8B"/>
    <w:rsid w:val="00E1762F"/>
    <w:rsid w:val="00E2147F"/>
    <w:rsid w:val="00E22125"/>
    <w:rsid w:val="00E22CBF"/>
    <w:rsid w:val="00E26235"/>
    <w:rsid w:val="00E32AE9"/>
    <w:rsid w:val="00E33790"/>
    <w:rsid w:val="00E352BD"/>
    <w:rsid w:val="00E37EFC"/>
    <w:rsid w:val="00E4001F"/>
    <w:rsid w:val="00E40189"/>
    <w:rsid w:val="00E422D2"/>
    <w:rsid w:val="00E448D0"/>
    <w:rsid w:val="00E46C02"/>
    <w:rsid w:val="00E47856"/>
    <w:rsid w:val="00E47BED"/>
    <w:rsid w:val="00E50FE2"/>
    <w:rsid w:val="00E51D3F"/>
    <w:rsid w:val="00E51EB9"/>
    <w:rsid w:val="00E529C0"/>
    <w:rsid w:val="00E544A6"/>
    <w:rsid w:val="00E54EAF"/>
    <w:rsid w:val="00E559DC"/>
    <w:rsid w:val="00E561E8"/>
    <w:rsid w:val="00E570D9"/>
    <w:rsid w:val="00E62A9D"/>
    <w:rsid w:val="00E63772"/>
    <w:rsid w:val="00E63E35"/>
    <w:rsid w:val="00E64D12"/>
    <w:rsid w:val="00E71290"/>
    <w:rsid w:val="00E75547"/>
    <w:rsid w:val="00E75F81"/>
    <w:rsid w:val="00E76AB4"/>
    <w:rsid w:val="00E77487"/>
    <w:rsid w:val="00E779DB"/>
    <w:rsid w:val="00E809E5"/>
    <w:rsid w:val="00E809EB"/>
    <w:rsid w:val="00E809EF"/>
    <w:rsid w:val="00E80E89"/>
    <w:rsid w:val="00E82D5E"/>
    <w:rsid w:val="00E83D20"/>
    <w:rsid w:val="00E87C48"/>
    <w:rsid w:val="00E90CE9"/>
    <w:rsid w:val="00E966DC"/>
    <w:rsid w:val="00EA1923"/>
    <w:rsid w:val="00EA2629"/>
    <w:rsid w:val="00EA293B"/>
    <w:rsid w:val="00EA4873"/>
    <w:rsid w:val="00EA7B71"/>
    <w:rsid w:val="00EB243B"/>
    <w:rsid w:val="00EB317E"/>
    <w:rsid w:val="00EB63FC"/>
    <w:rsid w:val="00EC0240"/>
    <w:rsid w:val="00EC16C4"/>
    <w:rsid w:val="00EC1B8C"/>
    <w:rsid w:val="00EC3673"/>
    <w:rsid w:val="00EC424F"/>
    <w:rsid w:val="00EC7F81"/>
    <w:rsid w:val="00ED0446"/>
    <w:rsid w:val="00ED1C83"/>
    <w:rsid w:val="00ED254D"/>
    <w:rsid w:val="00ED4DBA"/>
    <w:rsid w:val="00ED7176"/>
    <w:rsid w:val="00EE00BB"/>
    <w:rsid w:val="00EE03CE"/>
    <w:rsid w:val="00EE0720"/>
    <w:rsid w:val="00EE181E"/>
    <w:rsid w:val="00EE19EA"/>
    <w:rsid w:val="00EE1A9A"/>
    <w:rsid w:val="00EE3274"/>
    <w:rsid w:val="00EE4AF7"/>
    <w:rsid w:val="00EE5B7C"/>
    <w:rsid w:val="00EE5BF7"/>
    <w:rsid w:val="00EE5E48"/>
    <w:rsid w:val="00EF0FB6"/>
    <w:rsid w:val="00EF3129"/>
    <w:rsid w:val="00EF33E5"/>
    <w:rsid w:val="00EF3BBA"/>
    <w:rsid w:val="00EF5358"/>
    <w:rsid w:val="00EF55C7"/>
    <w:rsid w:val="00EF5FF5"/>
    <w:rsid w:val="00EF63AC"/>
    <w:rsid w:val="00EF649E"/>
    <w:rsid w:val="00EF776C"/>
    <w:rsid w:val="00EF7C23"/>
    <w:rsid w:val="00F00130"/>
    <w:rsid w:val="00F012A3"/>
    <w:rsid w:val="00F01A9E"/>
    <w:rsid w:val="00F04479"/>
    <w:rsid w:val="00F0513F"/>
    <w:rsid w:val="00F06BBC"/>
    <w:rsid w:val="00F070BC"/>
    <w:rsid w:val="00F103BF"/>
    <w:rsid w:val="00F11C51"/>
    <w:rsid w:val="00F11F58"/>
    <w:rsid w:val="00F1238D"/>
    <w:rsid w:val="00F1255C"/>
    <w:rsid w:val="00F133E7"/>
    <w:rsid w:val="00F1504C"/>
    <w:rsid w:val="00F1544A"/>
    <w:rsid w:val="00F15949"/>
    <w:rsid w:val="00F15C9B"/>
    <w:rsid w:val="00F163C9"/>
    <w:rsid w:val="00F20DA8"/>
    <w:rsid w:val="00F258F0"/>
    <w:rsid w:val="00F2610C"/>
    <w:rsid w:val="00F27850"/>
    <w:rsid w:val="00F305DB"/>
    <w:rsid w:val="00F30882"/>
    <w:rsid w:val="00F3476E"/>
    <w:rsid w:val="00F374BA"/>
    <w:rsid w:val="00F37C9E"/>
    <w:rsid w:val="00F44E20"/>
    <w:rsid w:val="00F45080"/>
    <w:rsid w:val="00F4578C"/>
    <w:rsid w:val="00F47ECB"/>
    <w:rsid w:val="00F5205D"/>
    <w:rsid w:val="00F525DA"/>
    <w:rsid w:val="00F53B2A"/>
    <w:rsid w:val="00F53F64"/>
    <w:rsid w:val="00F60140"/>
    <w:rsid w:val="00F62A26"/>
    <w:rsid w:val="00F64B52"/>
    <w:rsid w:val="00F64E81"/>
    <w:rsid w:val="00F65720"/>
    <w:rsid w:val="00F66F01"/>
    <w:rsid w:val="00F67171"/>
    <w:rsid w:val="00F724F9"/>
    <w:rsid w:val="00F72ACA"/>
    <w:rsid w:val="00F759C2"/>
    <w:rsid w:val="00F76A2B"/>
    <w:rsid w:val="00F76A6C"/>
    <w:rsid w:val="00F81494"/>
    <w:rsid w:val="00F87C87"/>
    <w:rsid w:val="00F912B8"/>
    <w:rsid w:val="00F952B8"/>
    <w:rsid w:val="00F96865"/>
    <w:rsid w:val="00FA0D39"/>
    <w:rsid w:val="00FA1870"/>
    <w:rsid w:val="00FA2642"/>
    <w:rsid w:val="00FA37C1"/>
    <w:rsid w:val="00FA3EE7"/>
    <w:rsid w:val="00FA5446"/>
    <w:rsid w:val="00FA54F7"/>
    <w:rsid w:val="00FA7443"/>
    <w:rsid w:val="00FB0569"/>
    <w:rsid w:val="00FB1FF9"/>
    <w:rsid w:val="00FB29CD"/>
    <w:rsid w:val="00FB4127"/>
    <w:rsid w:val="00FB4BF8"/>
    <w:rsid w:val="00FB6B35"/>
    <w:rsid w:val="00FB779F"/>
    <w:rsid w:val="00FB7827"/>
    <w:rsid w:val="00FB7B10"/>
    <w:rsid w:val="00FC0B05"/>
    <w:rsid w:val="00FC1D60"/>
    <w:rsid w:val="00FC25D5"/>
    <w:rsid w:val="00FC49D5"/>
    <w:rsid w:val="00FC4B21"/>
    <w:rsid w:val="00FC5F20"/>
    <w:rsid w:val="00FC7A85"/>
    <w:rsid w:val="00FD12AE"/>
    <w:rsid w:val="00FD17BB"/>
    <w:rsid w:val="00FD1FDC"/>
    <w:rsid w:val="00FD4956"/>
    <w:rsid w:val="00FE209C"/>
    <w:rsid w:val="00FE2C47"/>
    <w:rsid w:val="00FE4738"/>
    <w:rsid w:val="00FE4D5E"/>
    <w:rsid w:val="00FF2BB2"/>
    <w:rsid w:val="00FF6E6F"/>
    <w:rsid w:val="00FF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71E"/>
    <w:rPr>
      <w:sz w:val="24"/>
      <w:szCs w:val="24"/>
    </w:rPr>
  </w:style>
  <w:style w:type="paragraph" w:styleId="7">
    <w:name w:val="heading 7"/>
    <w:basedOn w:val="a"/>
    <w:next w:val="a"/>
    <w:link w:val="70"/>
    <w:semiHidden/>
    <w:unhideWhenUsed/>
    <w:qFormat/>
    <w:rsid w:val="0074692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3B32"/>
    <w:pPr>
      <w:widowControl w:val="0"/>
      <w:autoSpaceDE w:val="0"/>
      <w:autoSpaceDN w:val="0"/>
      <w:adjustRightInd w:val="0"/>
    </w:pPr>
    <w:rPr>
      <w:b/>
      <w:bCs/>
      <w:sz w:val="24"/>
      <w:szCs w:val="24"/>
    </w:rPr>
  </w:style>
  <w:style w:type="paragraph" w:customStyle="1" w:styleId="ConsPlusNonformat">
    <w:name w:val="ConsPlusNonformat"/>
    <w:rsid w:val="00453B32"/>
    <w:pPr>
      <w:widowControl w:val="0"/>
      <w:autoSpaceDE w:val="0"/>
      <w:autoSpaceDN w:val="0"/>
      <w:adjustRightInd w:val="0"/>
    </w:pPr>
    <w:rPr>
      <w:rFonts w:ascii="Courier New" w:hAnsi="Courier New" w:cs="Courier New"/>
    </w:rPr>
  </w:style>
  <w:style w:type="paragraph" w:customStyle="1" w:styleId="ConsPlusCell">
    <w:name w:val="ConsPlusCell"/>
    <w:rsid w:val="00453B32"/>
    <w:pPr>
      <w:widowControl w:val="0"/>
      <w:autoSpaceDE w:val="0"/>
      <w:autoSpaceDN w:val="0"/>
      <w:adjustRightInd w:val="0"/>
    </w:pPr>
    <w:rPr>
      <w:rFonts w:ascii="Arial" w:hAnsi="Arial" w:cs="Arial"/>
    </w:rPr>
  </w:style>
  <w:style w:type="table" w:styleId="a3">
    <w:name w:val="Table Grid"/>
    <w:basedOn w:val="a1"/>
    <w:rsid w:val="0045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53B32"/>
    <w:pPr>
      <w:tabs>
        <w:tab w:val="center" w:pos="4677"/>
        <w:tab w:val="right" w:pos="9355"/>
      </w:tabs>
    </w:pPr>
  </w:style>
  <w:style w:type="character" w:styleId="a5">
    <w:name w:val="page number"/>
    <w:basedOn w:val="a0"/>
    <w:rsid w:val="00453B32"/>
  </w:style>
  <w:style w:type="paragraph" w:customStyle="1" w:styleId="a6">
    <w:name w:val="Нормальный (таблица)"/>
    <w:basedOn w:val="a"/>
    <w:next w:val="a"/>
    <w:rsid w:val="00453B32"/>
    <w:pPr>
      <w:widowControl w:val="0"/>
      <w:autoSpaceDE w:val="0"/>
      <w:autoSpaceDN w:val="0"/>
      <w:adjustRightInd w:val="0"/>
      <w:jc w:val="both"/>
    </w:pPr>
    <w:rPr>
      <w:rFonts w:ascii="Arial" w:hAnsi="Arial"/>
    </w:rPr>
  </w:style>
  <w:style w:type="paragraph" w:styleId="a7">
    <w:name w:val="Balloon Text"/>
    <w:basedOn w:val="a"/>
    <w:link w:val="a8"/>
    <w:rsid w:val="00453B32"/>
    <w:rPr>
      <w:rFonts w:ascii="Tahoma" w:hAnsi="Tahoma"/>
      <w:sz w:val="16"/>
      <w:szCs w:val="16"/>
    </w:rPr>
  </w:style>
  <w:style w:type="character" w:customStyle="1" w:styleId="a8">
    <w:name w:val="Текст выноски Знак"/>
    <w:link w:val="a7"/>
    <w:rsid w:val="00453B32"/>
    <w:rPr>
      <w:rFonts w:ascii="Tahoma" w:hAnsi="Tahoma"/>
      <w:sz w:val="16"/>
      <w:szCs w:val="16"/>
      <w:lang w:bidi="ar-SA"/>
    </w:rPr>
  </w:style>
  <w:style w:type="paragraph" w:customStyle="1" w:styleId="a9">
    <w:name w:val="Содержимое таблицы"/>
    <w:basedOn w:val="a"/>
    <w:rsid w:val="00453B32"/>
    <w:pPr>
      <w:widowControl w:val="0"/>
      <w:suppressLineNumbers/>
      <w:suppressAutoHyphens/>
    </w:pPr>
    <w:rPr>
      <w:rFonts w:eastAsia="SimSun" w:cs="Mangal"/>
      <w:kern w:val="1"/>
      <w:lang w:eastAsia="zh-CN" w:bidi="hi-IN"/>
    </w:rPr>
  </w:style>
  <w:style w:type="paragraph" w:customStyle="1" w:styleId="aa">
    <w:name w:val="Знак Знак"/>
    <w:basedOn w:val="a"/>
    <w:rsid w:val="00453B32"/>
    <w:pPr>
      <w:spacing w:after="160" w:line="240" w:lineRule="exact"/>
      <w:jc w:val="both"/>
    </w:pPr>
    <w:rPr>
      <w:rFonts w:ascii="Verdana" w:hAnsi="Verdana" w:cs="Verdana"/>
      <w:sz w:val="20"/>
      <w:szCs w:val="20"/>
      <w:lang w:val="en-US" w:eastAsia="en-US"/>
    </w:rPr>
  </w:style>
  <w:style w:type="paragraph" w:customStyle="1" w:styleId="ConsPlusNormal">
    <w:name w:val="ConsPlusNormal"/>
    <w:rsid w:val="00453B32"/>
    <w:pPr>
      <w:widowControl w:val="0"/>
      <w:autoSpaceDE w:val="0"/>
      <w:autoSpaceDN w:val="0"/>
      <w:adjustRightInd w:val="0"/>
    </w:pPr>
    <w:rPr>
      <w:rFonts w:ascii="Arial" w:hAnsi="Arial" w:cs="Arial"/>
    </w:rPr>
  </w:style>
  <w:style w:type="paragraph" w:styleId="ab">
    <w:name w:val="footer"/>
    <w:basedOn w:val="a"/>
    <w:rsid w:val="00453B32"/>
    <w:pPr>
      <w:tabs>
        <w:tab w:val="center" w:pos="4677"/>
        <w:tab w:val="right" w:pos="9355"/>
      </w:tabs>
    </w:pPr>
  </w:style>
  <w:style w:type="paragraph" w:styleId="ac">
    <w:name w:val="Body Text"/>
    <w:basedOn w:val="a"/>
    <w:link w:val="ad"/>
    <w:rsid w:val="001C6775"/>
    <w:pPr>
      <w:tabs>
        <w:tab w:val="left" w:pos="6660"/>
      </w:tabs>
    </w:pPr>
    <w:rPr>
      <w:sz w:val="28"/>
    </w:rPr>
  </w:style>
  <w:style w:type="character" w:customStyle="1" w:styleId="ad">
    <w:name w:val="Основной текст Знак"/>
    <w:link w:val="ac"/>
    <w:rsid w:val="001C6775"/>
    <w:rPr>
      <w:sz w:val="28"/>
      <w:szCs w:val="24"/>
      <w:lang w:val="ru-RU" w:eastAsia="ru-RU" w:bidi="ar-SA"/>
    </w:rPr>
  </w:style>
  <w:style w:type="paragraph" w:styleId="ae">
    <w:name w:val="Body Text Indent"/>
    <w:basedOn w:val="a"/>
    <w:link w:val="af"/>
    <w:rsid w:val="001C6775"/>
    <w:pPr>
      <w:spacing w:after="120"/>
      <w:ind w:left="283"/>
      <w:jc w:val="both"/>
    </w:pPr>
    <w:rPr>
      <w:rFonts w:eastAsia="Calibri"/>
      <w:sz w:val="28"/>
      <w:szCs w:val="22"/>
      <w:lang w:eastAsia="en-US"/>
    </w:rPr>
  </w:style>
  <w:style w:type="character" w:customStyle="1" w:styleId="af">
    <w:name w:val="Основной текст с отступом Знак"/>
    <w:link w:val="ae"/>
    <w:rsid w:val="001C6775"/>
    <w:rPr>
      <w:rFonts w:eastAsia="Calibri"/>
      <w:sz w:val="28"/>
      <w:szCs w:val="22"/>
      <w:lang w:eastAsia="en-US" w:bidi="ar-SA"/>
    </w:rPr>
  </w:style>
  <w:style w:type="paragraph" w:styleId="af0">
    <w:name w:val="List Paragraph"/>
    <w:basedOn w:val="a"/>
    <w:uiPriority w:val="34"/>
    <w:qFormat/>
    <w:rsid w:val="0074692E"/>
    <w:pPr>
      <w:spacing w:after="200" w:line="276" w:lineRule="auto"/>
      <w:ind w:left="720"/>
      <w:contextualSpacing/>
    </w:pPr>
    <w:rPr>
      <w:rFonts w:ascii="Calibri" w:hAnsi="Calibri"/>
      <w:sz w:val="22"/>
      <w:szCs w:val="22"/>
    </w:rPr>
  </w:style>
  <w:style w:type="character" w:customStyle="1" w:styleId="70">
    <w:name w:val="Заголовок 7 Знак"/>
    <w:basedOn w:val="a0"/>
    <w:link w:val="7"/>
    <w:semiHidden/>
    <w:rsid w:val="0074692E"/>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E122F735FA263254F0D7B219A7278B33DC65C1F4985D9615A841F4082467378B1EA1B245A28EDE3MDu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9749-2C93-40F5-99EB-D126C91B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CharactersWithSpaces>
  <SharedDoc>false</SharedDoc>
  <HLinks>
    <vt:vector size="48" baseType="variant">
      <vt:variant>
        <vt:i4>2687083</vt:i4>
      </vt:variant>
      <vt:variant>
        <vt:i4>21</vt:i4>
      </vt:variant>
      <vt:variant>
        <vt:i4>0</vt:i4>
      </vt:variant>
      <vt:variant>
        <vt:i4>5</vt:i4>
      </vt:variant>
      <vt:variant>
        <vt:lpwstr>consultantplus://offline/ref=E808AFA19D0E6BAB257324226EC2E7381720643E36968D84F914818091397CA995DE7F8FF2F41FC6k9JCF</vt:lpwstr>
      </vt:variant>
      <vt:variant>
        <vt:lpwstr/>
      </vt:variant>
      <vt:variant>
        <vt:i4>4980818</vt:i4>
      </vt:variant>
      <vt:variant>
        <vt:i4>18</vt:i4>
      </vt:variant>
      <vt:variant>
        <vt:i4>0</vt:i4>
      </vt:variant>
      <vt:variant>
        <vt:i4>5</vt:i4>
      </vt:variant>
      <vt:variant>
        <vt:lpwstr>consultantplus://offline/ref=E808AFA19D0E6BAB257324226EC2E7381725693E3B9F8D84F914818091k3J9F</vt:lpwstr>
      </vt:variant>
      <vt:variant>
        <vt:lpwstr/>
      </vt:variant>
      <vt:variant>
        <vt:i4>2883684</vt:i4>
      </vt:variant>
      <vt:variant>
        <vt:i4>15</vt:i4>
      </vt:variant>
      <vt:variant>
        <vt:i4>0</vt:i4>
      </vt:variant>
      <vt:variant>
        <vt:i4>5</vt:i4>
      </vt:variant>
      <vt:variant>
        <vt:lpwstr>consultantplus://offline/ref=E808AFA19D0E6BAB257324226EC2E7381F26623C379DD08EF14D8D82k9J6F</vt:lpwstr>
      </vt:variant>
      <vt:variant>
        <vt:lpwstr/>
      </vt:variant>
      <vt:variant>
        <vt:i4>2883685</vt:i4>
      </vt:variant>
      <vt:variant>
        <vt:i4>12</vt:i4>
      </vt:variant>
      <vt:variant>
        <vt:i4>0</vt:i4>
      </vt:variant>
      <vt:variant>
        <vt:i4>5</vt:i4>
      </vt:variant>
      <vt:variant>
        <vt:lpwstr>consultantplus://offline/ref=E808AFA19D0E6BAB257324226EC2E7381F23683B389DD08EF14D8D82k9J6F</vt:lpwstr>
      </vt:variant>
      <vt:variant>
        <vt:lpwstr/>
      </vt:variant>
      <vt:variant>
        <vt:i4>2031701</vt:i4>
      </vt:variant>
      <vt:variant>
        <vt:i4>9</vt:i4>
      </vt:variant>
      <vt:variant>
        <vt:i4>0</vt:i4>
      </vt:variant>
      <vt:variant>
        <vt:i4>5</vt:i4>
      </vt:variant>
      <vt:variant>
        <vt:lpwstr>consultantplus://offline/ref=FC05722F22B69EAD8E4E4ED551F9B40A8502DCDE99D81E67B28CFDA761070F054B1D738DAC7BCBA8D50325u3S1J</vt:lpwstr>
      </vt:variant>
      <vt:variant>
        <vt:lpwstr/>
      </vt:variant>
      <vt:variant>
        <vt:i4>2031696</vt:i4>
      </vt:variant>
      <vt:variant>
        <vt:i4>6</vt:i4>
      </vt:variant>
      <vt:variant>
        <vt:i4>0</vt:i4>
      </vt:variant>
      <vt:variant>
        <vt:i4>5</vt:i4>
      </vt:variant>
      <vt:variant>
        <vt:lpwstr>consultantplus://offline/ref=FC05722F22B69EAD8E4E4ED551F9B40A8502DCDE99D81E67B28CFDA761070F054B1D738DAC7BCBA8D50224u3S4J</vt:lpwstr>
      </vt:variant>
      <vt:variant>
        <vt:lpwstr/>
      </vt:variant>
      <vt:variant>
        <vt:i4>5111817</vt:i4>
      </vt:variant>
      <vt:variant>
        <vt:i4>3</vt:i4>
      </vt:variant>
      <vt:variant>
        <vt:i4>0</vt:i4>
      </vt:variant>
      <vt:variant>
        <vt:i4>5</vt:i4>
      </vt:variant>
      <vt:variant>
        <vt:lpwstr>consultantplus://offline/ref=F00874DA580109FB7CA27B3B3C7E35E0E09B655074CF085CBBBB8FA400C2F0E5B689B77F2FG6I0H</vt:lpwstr>
      </vt:variant>
      <vt:variant>
        <vt:lpwstr/>
      </vt:variant>
      <vt:variant>
        <vt:i4>7012461</vt:i4>
      </vt:variant>
      <vt:variant>
        <vt:i4>0</vt:i4>
      </vt:variant>
      <vt:variant>
        <vt:i4>0</vt:i4>
      </vt:variant>
      <vt:variant>
        <vt:i4>5</vt:i4>
      </vt:variant>
      <vt:variant>
        <vt:lpwstr>consultantplus://offline/ref=CE122F735FA263254F0D7B219A7278B33DC65C1F4985D9615A841F4082467378B1EA1B245A28EDE3MDuFG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cp:lastModifiedBy>
  <cp:revision>2</cp:revision>
  <cp:lastPrinted>2014-01-21T10:11:00Z</cp:lastPrinted>
  <dcterms:created xsi:type="dcterms:W3CDTF">2014-02-04T07:16:00Z</dcterms:created>
  <dcterms:modified xsi:type="dcterms:W3CDTF">2014-02-04T07:16:00Z</dcterms:modified>
</cp:coreProperties>
</file>