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775" w:rsidRDefault="00027775" w:rsidP="00027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10217" cy="9031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192" cy="9047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192" w:rsidRDefault="00A311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1192" w:rsidRDefault="006A1C4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2.1.Порядок и условия осуществления перевода воспитанников Учреждения в другие образовательные организации, осуществляющие образовательную деятельность по образовательным программам дошкольного образования соответствующих уровней и направленности, устанавливают общие требования к процедуре и условиям осуществления перевода воспитанников из Учреждения, в котором он обучается, в другую организацию, осуществляющую образовательную деятельность по образовательным программам дошкольного образования соответствующих уровней и направленности (далее - принимающее Учреждение), в следующих случаях:</w:t>
      </w:r>
    </w:p>
    <w:p w:rsidR="00A31192" w:rsidRDefault="006A1C4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 по инициативе родителей (законных представителей) несовершеннолетнего воспитанника;</w:t>
      </w:r>
    </w:p>
    <w:p w:rsidR="00A31192" w:rsidRDefault="006A1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 случае прекращения деятельности Учреждения, аннулирования лицензии на осуществление образовательной деятельности;</w:t>
      </w:r>
    </w:p>
    <w:p w:rsidR="00A31192" w:rsidRDefault="006A1C4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 в случае приостановления действия лицензии;</w:t>
      </w:r>
    </w:p>
    <w:p w:rsidR="00A31192" w:rsidRDefault="006A1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2.2.Учредитель Учреждения и (или) уполномоченный им орган управления Учреждением (далее - Учредитель) обеспечивает перевод воспитанников с письменного согласия их родителей (законных представителей).</w:t>
      </w:r>
    </w:p>
    <w:p w:rsidR="00A31192" w:rsidRDefault="006A1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2.3.Перевод воспитанников не зависит от периода (времени) учебного года.</w:t>
      </w:r>
    </w:p>
    <w:p w:rsidR="00A31192" w:rsidRDefault="00A311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1192" w:rsidRDefault="006A1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3.Перевод воспитанника по инициативе родителей (законных представителей) </w:t>
      </w:r>
    </w:p>
    <w:p w:rsidR="00A31192" w:rsidRDefault="00A311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192" w:rsidRDefault="006A1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3.1.В случае перевода воспитанника по инициативе его родителей (законных представителей) родители (законные представители) воспитанника:</w:t>
      </w:r>
    </w:p>
    <w:p w:rsidR="00A31192" w:rsidRDefault="006A1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осуществляют выбор принимающего Учреждения;</w:t>
      </w:r>
    </w:p>
    <w:p w:rsidR="00A31192" w:rsidRDefault="006A1C4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 обращаются в органы местного самоуправления с запросом о наличии свободных мест соответствующей возрастной категории воспитанника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A31192" w:rsidRDefault="006A1C4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 обращаются в Учреждение с заявлением об отчислении воспитанника в связи с переводом в принимающее Учреждение. Заявление о переводе может быть направлено в форме электронного документа с использованием сети Интернет.</w:t>
      </w:r>
    </w:p>
    <w:p w:rsidR="00A31192" w:rsidRDefault="006A1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3.2.В заявлении родителей (законных представителей) воспитанника об отчислении в порядке перевода в принимающее Учреждение указываются:</w:t>
      </w:r>
    </w:p>
    <w:p w:rsidR="00A31192" w:rsidRDefault="006A1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фамилия, имя, отчество (при наличии) воспитанника;</w:t>
      </w:r>
    </w:p>
    <w:p w:rsidR="00A31192" w:rsidRDefault="006A1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дата рождения;</w:t>
      </w:r>
    </w:p>
    <w:p w:rsidR="00A31192" w:rsidRDefault="006A1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направленность группы;</w:t>
      </w:r>
    </w:p>
    <w:p w:rsidR="00A31192" w:rsidRDefault="006A1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наименование принимающего Учреждения. </w:t>
      </w:r>
    </w:p>
    <w:p w:rsidR="00A31192" w:rsidRDefault="006A1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3.3.В случае переезда в другую местность родителей (законных представителей) воспитанника указывается, в том числе населенный пункт,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образование, субъект Российской Федерации, в который осуществляется переезд.</w:t>
      </w:r>
    </w:p>
    <w:p w:rsidR="00A31192" w:rsidRDefault="006A1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3.4.На основании заявления родителей (законных представителей) воспитанника об отчислении в порядке перевода Учреждение в трехдневный срок издает приказ об отчислении воспитанника в порядке перевода с указанием принимающего Учреждения.</w:t>
      </w:r>
    </w:p>
    <w:p w:rsidR="00A31192" w:rsidRDefault="006A1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3.5.Учреждение выдает родителям (законным представителям) личное дело воспитанника.</w:t>
      </w:r>
    </w:p>
    <w:p w:rsidR="00A31192" w:rsidRDefault="006A1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об образовании, заключенный между Учреждением и родителями (законными представителями), подлежит расторжению по соглашению сторон.</w:t>
      </w:r>
    </w:p>
    <w:p w:rsidR="00A31192" w:rsidRDefault="006A1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Права и обязанности воспитанника, предусмотренные законодательством об образовании и локальными нормативными актами Учреждения,  прекращаются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отчисления.</w:t>
      </w:r>
    </w:p>
    <w:p w:rsidR="00A31192" w:rsidRDefault="006A1C4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3.6.Требование предоставления других документов, в качестве основания для зачисления воспитанника в принимающее Учреждение в связи с переводом из Учреждения, не допускается.</w:t>
      </w:r>
    </w:p>
    <w:p w:rsidR="00A31192" w:rsidRDefault="006A1C4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3.7.Личное дело представляется родителями (законными представителями) воспитанника в принимающее Учреждение вместе с заявлением о зачислении воспитанника в указанное Учреждение в порядке перевода из Учреждения и предъявлением оригинала документа, удостоверяющего личность родителя (законного представителя) воспитанника.</w:t>
      </w:r>
    </w:p>
    <w:p w:rsidR="00A31192" w:rsidRDefault="006A1C4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3.8.После приема заявления и личного дела принимающее Учреждение заключает договор об образовании по образовательным программам дошкольного образования (далее - договор) с родителями (законными представителями) воспитанника и в течение трех рабочих дней после заключения договора издает приказ о зачислении воспитанника в порядке перевода.</w:t>
      </w:r>
    </w:p>
    <w:p w:rsidR="00A31192" w:rsidRDefault="006A1C4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3.9.Принимающее Учреждение при зачислении воспитанника, отчисленного из Учреждения, в течение двух рабочих дней с даты издания приказа о зачислении воспитанника в порядке перевода письменно уведомляет исходное Учреждение о номере и дате приказа о зачислении воспитанника в принимающее Учреждение.</w:t>
      </w:r>
    </w:p>
    <w:p w:rsidR="00A31192" w:rsidRDefault="00A3119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31192" w:rsidRDefault="006A1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4.Перевод воспитанника в случае прекращения деятельности Учреждения, аннулирования лицензии, в случае приостановления действия лицензии</w:t>
      </w:r>
    </w:p>
    <w:p w:rsidR="00A31192" w:rsidRDefault="00A3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192" w:rsidRDefault="006A1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4.1.При принятии решения о прекращении деятельности Учреждения в соответствующем распорядительном акте Учредителя указывается принимающее Учреждение либо перечень принимающих Учреждений (далее вместе - принимающее Учреждение), в которое(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>) будут переводиться воспитанники на основании письменных согласий их родителей (законных представителей) на перевод.</w:t>
      </w:r>
    </w:p>
    <w:p w:rsidR="00A31192" w:rsidRDefault="006A1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предстоящем переводе Учреждение в случае прекращения своей деятельности обязано уведомить 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lastRenderedPageBreak/>
        <w:t>воспитанников в письменной форме в течение пяти рабочих дней с момента издания распорядительного акта Учредителя о прекращении деятельности Учреждения,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воспитанников на перевод в принимающее Учреждение.</w:t>
      </w:r>
    </w:p>
    <w:p w:rsidR="00A31192" w:rsidRDefault="006A1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4.2.О причине, влекущей за собой необходимость перевода воспитанников, Учреждение обязано уведомить Учредителя, родителей (законных представителей) воспитанников в письменной форме, а также разместить указанное уведомление на своем официальном сайте в сети Интернет:</w:t>
      </w:r>
    </w:p>
    <w:p w:rsidR="00A31192" w:rsidRDefault="006A1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 случае аннулирования лицензии - в течение пяти рабочих дней с момента вступления в законную силу решения суда;</w:t>
      </w:r>
    </w:p>
    <w:p w:rsidR="00A31192" w:rsidRDefault="006A1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A31192" w:rsidRDefault="006A1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4.3.Учредитель, за исключением случая, указанного в пункте 4.1, осуществляет выбор принимающего Учреждения с использованием информации, предварительно полученной от Учреждения, о списочном составе воспитанников с указанием возрастной категории, направленности группы и осваиваемых ими образовательных программ дошкольного образования.</w:t>
      </w:r>
    </w:p>
    <w:p w:rsidR="00A31192" w:rsidRDefault="006A1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4.4.Учредитель запрашивает выбранные им Учреждения, осуществляющие образовательную деятельность по образовательным программам дошкольного образования, о возможности перевода в них воспитанников.</w:t>
      </w:r>
    </w:p>
    <w:p w:rsidR="00A31192" w:rsidRDefault="006A1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указанных Учреждений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воспитанников.</w:t>
      </w:r>
    </w:p>
    <w:p w:rsidR="00A31192" w:rsidRDefault="006A1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4.5.Учреждение доводит до сведения родителей (законных представителей) воспитанников полученную от Учредителя информацию об Учреждениях, реализующих образовательные программы дошкольного образования, которые дали согласие на перевод воспитанников из Учреждения, а также о сроках предоставления письменных согласий родителей (законных представителей) воспитанников на перевод в принимающее Учреждение. Указанная информация доводится в течение десяти рабочих дней с момента ее получения и включает в себя: наименование принимающего Учреждения, перечень реализуемых образовательных программ дошкольного образования, возрастную категорию воспитанников, направленность группы, количество свободных мест.</w:t>
      </w:r>
    </w:p>
    <w:p w:rsidR="00A31192" w:rsidRDefault="006A1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4.6.После получения письменных согласий родителей (законных представителей) воспитанников Учреждение издает приказ об отчислении воспитанника в порядке перевода в принимающее Учреждение с указанием основания такого перевода (прекращение деятельности Учреждения, аннулирование лицензии, приостановление деятельности лицензии).</w:t>
      </w:r>
    </w:p>
    <w:p w:rsidR="00A31192" w:rsidRDefault="006A1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4.7.В случае отказа от перевода в предлагаемое принимающее Учреждение родители (законные представители) воспитанника указывают об этом в письменном заявлении.</w:t>
      </w:r>
    </w:p>
    <w:p w:rsidR="00A31192" w:rsidRDefault="006A1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4.8.Учреждение передает в принимающее Учреждение списочный состав воспитанников, письменные согласия родителей (законных представителей) воспитанников, личные дела.</w:t>
      </w:r>
    </w:p>
    <w:p w:rsidR="00A31192" w:rsidRDefault="006A1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4.9.На основании представленных документов принимающее Учреждение заключает договор с родителями (законными представителями) воспитанников и в течение трех рабочих дней после заключения договора издает приказ о зачислении воспитанника в порядке перевода в связи с прекращением деятельности Учреждения, аннулированием лицензии, приостановлением действия лицензии.</w:t>
      </w:r>
    </w:p>
    <w:p w:rsidR="00A31192" w:rsidRDefault="006A1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приказе о зачислении делается запись о зачислении воспитанника в порядке перевода с указанием Учреждения, в котором он обучался до перевода, возрастной категории воспитанника и направленности группы.</w:t>
      </w:r>
    </w:p>
    <w:p w:rsidR="00A31192" w:rsidRDefault="006A1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принимающем Учреждении на основании переданных личных дел на воспитанников формируются новые личные дела, включающие в том числе выписку из приказа о зачислении в порядке перевода, соответствующие письменные согласия родителей (законных представителей) воспитанников.</w:t>
      </w:r>
    </w:p>
    <w:p w:rsidR="00A31192" w:rsidRDefault="00A3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192" w:rsidRDefault="00A31192">
      <w:pPr>
        <w:spacing w:after="0" w:line="240" w:lineRule="auto"/>
      </w:pPr>
    </w:p>
    <w:sectPr w:rsidR="00A31192" w:rsidSect="00D15B47">
      <w:pgSz w:w="11906" w:h="16838"/>
      <w:pgMar w:top="1134" w:right="850" w:bottom="85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>
    <w:useFELayout/>
  </w:compat>
  <w:rsids>
    <w:rsidRoot w:val="00A31192"/>
    <w:rsid w:val="00027775"/>
    <w:rsid w:val="006A1C48"/>
    <w:rsid w:val="00A31192"/>
    <w:rsid w:val="00D15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0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10569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F1056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D15B47"/>
    <w:rPr>
      <w:rFonts w:cs="Courier New"/>
    </w:rPr>
  </w:style>
  <w:style w:type="character" w:customStyle="1" w:styleId="ListLabel2">
    <w:name w:val="ListLabel 2"/>
    <w:qFormat/>
    <w:rsid w:val="00D15B47"/>
    <w:rPr>
      <w:rFonts w:cs="Courier New"/>
    </w:rPr>
  </w:style>
  <w:style w:type="character" w:customStyle="1" w:styleId="ListLabel3">
    <w:name w:val="ListLabel 3"/>
    <w:qFormat/>
    <w:rsid w:val="00D15B47"/>
    <w:rPr>
      <w:rFonts w:cs="Courier New"/>
    </w:rPr>
  </w:style>
  <w:style w:type="character" w:customStyle="1" w:styleId="ListLabel4">
    <w:name w:val="ListLabel 4"/>
    <w:qFormat/>
    <w:rsid w:val="00D15B47"/>
    <w:rPr>
      <w:rFonts w:eastAsia="Times New Roman" w:cs="Times New Roman"/>
    </w:rPr>
  </w:style>
  <w:style w:type="character" w:customStyle="1" w:styleId="ListLabel5">
    <w:name w:val="ListLabel 5"/>
    <w:qFormat/>
    <w:rsid w:val="00D15B47"/>
    <w:rPr>
      <w:rFonts w:cs="Courier New"/>
    </w:rPr>
  </w:style>
  <w:style w:type="character" w:customStyle="1" w:styleId="ListLabel6">
    <w:name w:val="ListLabel 6"/>
    <w:qFormat/>
    <w:rsid w:val="00D15B47"/>
    <w:rPr>
      <w:rFonts w:cs="Courier New"/>
    </w:rPr>
  </w:style>
  <w:style w:type="character" w:customStyle="1" w:styleId="ListLabel7">
    <w:name w:val="ListLabel 7"/>
    <w:qFormat/>
    <w:rsid w:val="00D15B47"/>
    <w:rPr>
      <w:rFonts w:cs="Courier New"/>
    </w:rPr>
  </w:style>
  <w:style w:type="paragraph" w:customStyle="1" w:styleId="a5">
    <w:name w:val="Заголовок"/>
    <w:basedOn w:val="a"/>
    <w:next w:val="a6"/>
    <w:qFormat/>
    <w:rsid w:val="00D15B4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D15B47"/>
    <w:pPr>
      <w:spacing w:after="140" w:line="288" w:lineRule="auto"/>
    </w:pPr>
  </w:style>
  <w:style w:type="paragraph" w:styleId="a7">
    <w:name w:val="List"/>
    <w:basedOn w:val="a6"/>
    <w:rsid w:val="00D15B47"/>
    <w:rPr>
      <w:rFonts w:cs="FreeSans"/>
    </w:rPr>
  </w:style>
  <w:style w:type="paragraph" w:styleId="a8">
    <w:name w:val="caption"/>
    <w:basedOn w:val="a"/>
    <w:qFormat/>
    <w:rsid w:val="00D15B4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D15B47"/>
    <w:pPr>
      <w:suppressLineNumbers/>
    </w:pPr>
    <w:rPr>
      <w:rFonts w:cs="FreeSans"/>
    </w:rPr>
  </w:style>
  <w:style w:type="paragraph" w:styleId="aa">
    <w:name w:val="Normal (Web)"/>
    <w:basedOn w:val="a"/>
    <w:qFormat/>
    <w:rsid w:val="00F1056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F1056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qFormat/>
    <w:rsid w:val="006E034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915ABD"/>
    <w:pPr>
      <w:ind w:left="720"/>
      <w:contextualSpacing/>
    </w:pPr>
  </w:style>
  <w:style w:type="paragraph" w:customStyle="1" w:styleId="Default">
    <w:name w:val="Default"/>
    <w:qFormat/>
    <w:rsid w:val="00FD03B5"/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2">
    <w:name w:val="Обычный2"/>
    <w:uiPriority w:val="99"/>
    <w:qFormat/>
    <w:rsid w:val="00DA66F8"/>
    <w:pPr>
      <w:snapToGrid w:val="0"/>
      <w:ind w:firstLine="560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table" w:styleId="ad">
    <w:name w:val="Table Grid"/>
    <w:basedOn w:val="a1"/>
    <w:uiPriority w:val="59"/>
    <w:rsid w:val="006A1C48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Светлана</cp:lastModifiedBy>
  <cp:revision>3</cp:revision>
  <cp:lastPrinted>2016-03-30T15:00:00Z</cp:lastPrinted>
  <dcterms:created xsi:type="dcterms:W3CDTF">2016-10-31T13:51:00Z</dcterms:created>
  <dcterms:modified xsi:type="dcterms:W3CDTF">2016-11-01T12:17:00Z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