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0" w:rsidRDefault="00000EB0" w:rsidP="0000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6193" cy="8951495"/>
            <wp:effectExtent l="19050" t="0" r="3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39" cy="89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AB" w:rsidRDefault="004D3A81">
      <w:pPr>
        <w:pStyle w:val="p9"/>
        <w:spacing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«Интернет». 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8.Прием в Учреждение осуществляется в течение всего календарного года при наличии свободных мест.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bookmarkStart w:id="0" w:name="Par64"/>
      <w:bookmarkEnd w:id="0"/>
      <w:r>
        <w:rPr>
          <w:sz w:val="28"/>
          <w:szCs w:val="28"/>
        </w:rPr>
        <w:t>9.Документы о приеме подаются в Учреждение.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bookmarkStart w:id="1" w:name="Par68"/>
      <w:bookmarkEnd w:id="1"/>
      <w:r>
        <w:rPr>
          <w:sz w:val="28"/>
          <w:szCs w:val="28"/>
        </w:rPr>
        <w:t>10.Прием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может осуществлять прием заявления в форме электронного документа с использованием информационно-телекоммуникационных сетей общего пользования при наличии определенных условий.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сети «Интернет».</w:t>
      </w:r>
    </w:p>
    <w:p w:rsidR="00284AAB" w:rsidRDefault="004D3A81">
      <w:pPr>
        <w:pStyle w:val="p9"/>
        <w:spacing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Прием детей, поступающих в Учреждение, осуществляется на основании медицинского заключения.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ребенка, до прекращения образовательных отношений.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11.Требование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12.Факт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или договоре об образовании и заверяется личной подписью родителей (законных представителей) ребенка.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данных, персональных данных ребенка и согласие на медицинское сопровождение в порядке, установленном законодательством Российской Федерации.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13.Родители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услуги в соответствии с </w:t>
      </w:r>
      <w:hyperlink w:anchor="Par64">
        <w:r>
          <w:rPr>
            <w:rStyle w:val="-"/>
            <w:color w:val="00000A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7 настоящего Порядка.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color w:val="00000A"/>
          <w:sz w:val="28"/>
          <w:szCs w:val="28"/>
        </w:rPr>
        <w:t xml:space="preserve">пунктом </w:t>
      </w:r>
      <w:r>
        <w:rPr>
          <w:sz w:val="28"/>
          <w:szCs w:val="28"/>
        </w:rPr>
        <w:t>10 настоящего Порядка приема предъявляются заведующей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14.Заявление о приеме в Учреждение и прилагаемые к нему документы, представленные родителями (законными представителями) детей, регистрируются заведующей Учреждения или уполномоченным       ей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заведующей Учреждения и печатью.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 xml:space="preserve">15.Дети, родители (законные представители) которых не представили необходимые для приема документы в соответствии с </w:t>
      </w:r>
      <w:r>
        <w:rPr>
          <w:sz w:val="28"/>
          <w:szCs w:val="28"/>
          <w:u w:color="000031"/>
        </w:rPr>
        <w:t xml:space="preserve">пунктом 10 </w:t>
      </w:r>
      <w:r>
        <w:rPr>
          <w:sz w:val="28"/>
          <w:szCs w:val="28"/>
        </w:rPr>
        <w:t>настоящего Порядка приема,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284AAB" w:rsidRDefault="004D3A81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16.После приема документов, указанных в </w:t>
      </w:r>
      <w:r>
        <w:rPr>
          <w:color w:val="00000A"/>
          <w:sz w:val="28"/>
          <w:szCs w:val="28"/>
        </w:rPr>
        <w:t>пункте 10</w:t>
      </w:r>
      <w:r>
        <w:rPr>
          <w:sz w:val="28"/>
          <w:szCs w:val="28"/>
        </w:rPr>
        <w:t xml:space="preserve"> настоящего Порядка приема, Учреждение заключает договор об образовании по образовательной программе дошкольного образования (далее - договор) с родителями (законными представителями) ребенка. 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17.Заведующая Учреждения издает приказ о зачислении ребенка в Учреждение в течение трех рабочих дней после заключения договора. 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После издания приказа ребенок снимается с учета детей, нуждающихся в предоставлении места в Учреждении, в порядке предоставления государственной услуги в соответствии с </w:t>
      </w:r>
      <w:r>
        <w:rPr>
          <w:color w:val="00000A"/>
          <w:sz w:val="28"/>
          <w:szCs w:val="28"/>
        </w:rPr>
        <w:t xml:space="preserve">пунктом </w:t>
      </w:r>
      <w:r>
        <w:rPr>
          <w:sz w:val="28"/>
          <w:szCs w:val="28"/>
        </w:rPr>
        <w:t>9 настоящего Порядка приема.</w:t>
      </w:r>
    </w:p>
    <w:p w:rsidR="00FC06A8" w:rsidRDefault="004D3A81">
      <w:pPr>
        <w:pStyle w:val="p9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18.На каждого ребенка, зачисленного в Учреждение, заводится личное дело, в котором хранятся все сданные документы до прекращения образовательных отношений и возвращаются родителям (законным представителям).</w:t>
      </w:r>
    </w:p>
    <w:p w:rsidR="00FC06A8" w:rsidRDefault="00FC06A8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</w:p>
    <w:p w:rsidR="00FC06A8" w:rsidRDefault="00FC06A8">
      <w:pPr>
        <w:pStyle w:val="p9"/>
        <w:spacing w:beforeAutospacing="0" w:after="0" w:afterAutospacing="0"/>
        <w:ind w:firstLine="851"/>
        <w:jc w:val="both"/>
        <w:rPr>
          <w:sz w:val="28"/>
          <w:szCs w:val="28"/>
        </w:rPr>
      </w:pPr>
    </w:p>
    <w:p w:rsidR="00FC06A8" w:rsidRDefault="00FC06A8">
      <w:pPr>
        <w:pStyle w:val="p1"/>
        <w:spacing w:beforeAutospacing="0" w:after="0" w:afterAutospacing="0"/>
        <w:ind w:left="-426" w:right="-427"/>
        <w:jc w:val="both"/>
        <w:rPr>
          <w:spacing w:val="-1"/>
        </w:rPr>
      </w:pPr>
    </w:p>
    <w:sectPr w:rsidR="00FC06A8" w:rsidSect="00C226F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C06A8"/>
    <w:rsid w:val="00000EB0"/>
    <w:rsid w:val="00284AAB"/>
    <w:rsid w:val="004D3A81"/>
    <w:rsid w:val="005B5198"/>
    <w:rsid w:val="00C226FB"/>
    <w:rsid w:val="00FC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B4607F"/>
  </w:style>
  <w:style w:type="character" w:customStyle="1" w:styleId="s3">
    <w:name w:val="s3"/>
    <w:basedOn w:val="a0"/>
    <w:qFormat/>
    <w:rsid w:val="00B4607F"/>
  </w:style>
  <w:style w:type="character" w:customStyle="1" w:styleId="s4">
    <w:name w:val="s4"/>
    <w:basedOn w:val="a0"/>
    <w:qFormat/>
    <w:rsid w:val="00B4607F"/>
  </w:style>
  <w:style w:type="character" w:customStyle="1" w:styleId="s5">
    <w:name w:val="s5"/>
    <w:basedOn w:val="a0"/>
    <w:qFormat/>
    <w:rsid w:val="00B4607F"/>
  </w:style>
  <w:style w:type="character" w:customStyle="1" w:styleId="s6">
    <w:name w:val="s6"/>
    <w:basedOn w:val="a0"/>
    <w:qFormat/>
    <w:rsid w:val="00B4607F"/>
  </w:style>
  <w:style w:type="character" w:customStyle="1" w:styleId="s7">
    <w:name w:val="s7"/>
    <w:basedOn w:val="a0"/>
    <w:qFormat/>
    <w:rsid w:val="00B4607F"/>
  </w:style>
  <w:style w:type="character" w:customStyle="1" w:styleId="s8">
    <w:name w:val="s8"/>
    <w:basedOn w:val="a0"/>
    <w:qFormat/>
    <w:rsid w:val="00B4607F"/>
  </w:style>
  <w:style w:type="character" w:customStyle="1" w:styleId="s9">
    <w:name w:val="s9"/>
    <w:basedOn w:val="a0"/>
    <w:qFormat/>
    <w:rsid w:val="00B4607F"/>
  </w:style>
  <w:style w:type="character" w:customStyle="1" w:styleId="a3">
    <w:name w:val="Основной текст Знак"/>
    <w:basedOn w:val="a0"/>
    <w:qFormat/>
    <w:rsid w:val="00D525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863C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C226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D525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"/>
    <w:basedOn w:val="a5"/>
    <w:rsid w:val="00C226FB"/>
    <w:rPr>
      <w:rFonts w:cs="FreeSans"/>
    </w:rPr>
  </w:style>
  <w:style w:type="paragraph" w:styleId="a7">
    <w:name w:val="caption"/>
    <w:basedOn w:val="a"/>
    <w:qFormat/>
    <w:rsid w:val="00C226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226FB"/>
    <w:pPr>
      <w:suppressLineNumbers/>
    </w:pPr>
    <w:rPr>
      <w:rFonts w:cs="FreeSans"/>
    </w:rPr>
  </w:style>
  <w:style w:type="paragraph" w:customStyle="1" w:styleId="p1">
    <w:name w:val="p1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B46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8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B5198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Светлана</cp:lastModifiedBy>
  <cp:revision>6</cp:revision>
  <cp:lastPrinted>2016-10-31T13:54:00Z</cp:lastPrinted>
  <dcterms:created xsi:type="dcterms:W3CDTF">2016-10-31T13:39:00Z</dcterms:created>
  <dcterms:modified xsi:type="dcterms:W3CDTF">2016-11-01T12:21:00Z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