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3" w:rsidRPr="00265CA3" w:rsidRDefault="00265CA3" w:rsidP="00265CA3">
      <w:pPr>
        <w:pStyle w:val="a5"/>
        <w:ind w:left="-709" w:firstLine="283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7013761" cy="957301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60" cy="95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83" w:rsidRPr="005153FD" w:rsidRDefault="00796F83" w:rsidP="005153FD">
      <w:pPr>
        <w:ind w:left="-108"/>
        <w:jc w:val="both"/>
        <w:rPr>
          <w:sz w:val="28"/>
          <w:szCs w:val="28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1"/>
        <w:gridCol w:w="7126"/>
      </w:tblGrid>
      <w:tr w:rsidR="00796F83" w:rsidRPr="005153FD" w:rsidTr="00E62B40">
        <w:trPr>
          <w:trHeight w:val="224"/>
        </w:trPr>
        <w:tc>
          <w:tcPr>
            <w:tcW w:w="3551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Базовые компоненты</w:t>
            </w:r>
          </w:p>
        </w:tc>
        <w:tc>
          <w:tcPr>
            <w:tcW w:w="7126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                 Объекты</w:t>
            </w:r>
          </w:p>
        </w:tc>
      </w:tr>
      <w:tr w:rsidR="00796F83" w:rsidRPr="005153FD" w:rsidTr="00E62B40">
        <w:trPr>
          <w:trHeight w:val="1280"/>
        </w:trPr>
        <w:tc>
          <w:tcPr>
            <w:tcW w:w="3551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126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       кабинет заведующей;</w:t>
            </w:r>
          </w:p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методический кабинет;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кабинет педагога-психолога;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галерея детских работ;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музыкально-физкультурный зал;</w:t>
            </w:r>
          </w:p>
        </w:tc>
      </w:tr>
      <w:tr w:rsidR="00796F83" w:rsidRPr="005153FD" w:rsidTr="00E62B40">
        <w:trPr>
          <w:trHeight w:val="1543"/>
        </w:trPr>
        <w:tc>
          <w:tcPr>
            <w:tcW w:w="3551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Комплекс обеспечения жизнедеятельности</w:t>
            </w:r>
          </w:p>
        </w:tc>
        <w:tc>
          <w:tcPr>
            <w:tcW w:w="7126" w:type="dxa"/>
          </w:tcPr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кабинет зам. зав. по АХР;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пищеблок;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прачечный комплекс;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электрощитовая;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автоматическая система пожарной      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сигнализации; </w:t>
            </w:r>
            <w:r w:rsidR="004C7F5E" w:rsidRPr="005153FD">
              <w:rPr>
                <w:sz w:val="28"/>
                <w:szCs w:val="28"/>
              </w:rPr>
              <w:t>приточно-вытяжная вентиляция</w:t>
            </w:r>
          </w:p>
        </w:tc>
      </w:tr>
      <w:tr w:rsidR="00796F83" w:rsidRPr="005153FD" w:rsidTr="00E62B40">
        <w:trPr>
          <w:trHeight w:val="1029"/>
        </w:trPr>
        <w:tc>
          <w:tcPr>
            <w:tcW w:w="3551" w:type="dxa"/>
          </w:tcPr>
          <w:p w:rsidR="00796F83" w:rsidRPr="005153FD" w:rsidRDefault="00796F83" w:rsidP="005153FD">
            <w:p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Оздоровительный лечебно-профилактический комплекс</w:t>
            </w:r>
          </w:p>
        </w:tc>
        <w:tc>
          <w:tcPr>
            <w:tcW w:w="7126" w:type="dxa"/>
          </w:tcPr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кабинет медсестры;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изолятор;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процедурный кабинет;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спортивные  центры в группах;</w:t>
            </w:r>
          </w:p>
          <w:p w:rsidR="00796F83" w:rsidRPr="005153FD" w:rsidRDefault="00796F83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прогулочные игровые площадки;</w:t>
            </w:r>
          </w:p>
          <w:p w:rsidR="00796F83" w:rsidRPr="005153FD" w:rsidRDefault="004C7F5E" w:rsidP="005153FD">
            <w:pPr>
              <w:numPr>
                <w:ilvl w:val="0"/>
                <w:numId w:val="1"/>
              </w:numPr>
              <w:ind w:left="-1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физкультурная </w:t>
            </w:r>
            <w:r w:rsidR="00796F83" w:rsidRPr="005153FD">
              <w:rPr>
                <w:sz w:val="28"/>
                <w:szCs w:val="28"/>
              </w:rPr>
              <w:t xml:space="preserve"> площадка</w:t>
            </w:r>
          </w:p>
        </w:tc>
      </w:tr>
    </w:tbl>
    <w:p w:rsidR="007302A3" w:rsidRPr="005153FD" w:rsidRDefault="007302A3" w:rsidP="005153FD">
      <w:pPr>
        <w:jc w:val="both"/>
        <w:rPr>
          <w:sz w:val="28"/>
          <w:szCs w:val="28"/>
        </w:rPr>
      </w:pPr>
    </w:p>
    <w:p w:rsidR="007302A3" w:rsidRPr="005153FD" w:rsidRDefault="007302A3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Медицинский кабинет оборудован на </w:t>
      </w:r>
      <w:r w:rsidR="004C7F5E" w:rsidRPr="005153FD">
        <w:rPr>
          <w:sz w:val="28"/>
          <w:szCs w:val="28"/>
        </w:rPr>
        <w:t>100</w:t>
      </w:r>
      <w:r w:rsidRPr="005153FD">
        <w:rPr>
          <w:sz w:val="28"/>
          <w:szCs w:val="28"/>
        </w:rPr>
        <w:t xml:space="preserve">%, имеет изолятор, прививочную, отдельный </w:t>
      </w:r>
      <w:r w:rsidR="004C7F5E" w:rsidRPr="005153FD">
        <w:rPr>
          <w:sz w:val="28"/>
          <w:szCs w:val="28"/>
        </w:rPr>
        <w:t xml:space="preserve">выход, в </w:t>
      </w:r>
      <w:r w:rsidRPr="005153FD">
        <w:rPr>
          <w:sz w:val="28"/>
          <w:szCs w:val="28"/>
        </w:rPr>
        <w:t xml:space="preserve"> 2013 году </w:t>
      </w:r>
      <w:r w:rsidR="004C7F5E" w:rsidRPr="005153FD">
        <w:rPr>
          <w:sz w:val="28"/>
          <w:szCs w:val="28"/>
        </w:rPr>
        <w:t>оборудование передано в безвозмездное пользование ГБУЗ СК «</w:t>
      </w:r>
      <w:r w:rsidRPr="005153FD">
        <w:rPr>
          <w:sz w:val="28"/>
          <w:szCs w:val="28"/>
        </w:rPr>
        <w:t xml:space="preserve"> Георгиевск</w:t>
      </w:r>
      <w:r w:rsidR="004C7F5E" w:rsidRPr="005153FD">
        <w:rPr>
          <w:sz w:val="28"/>
          <w:szCs w:val="28"/>
        </w:rPr>
        <w:t>ая</w:t>
      </w:r>
      <w:r w:rsidRPr="005153FD">
        <w:rPr>
          <w:sz w:val="28"/>
          <w:szCs w:val="28"/>
        </w:rPr>
        <w:t xml:space="preserve"> городск</w:t>
      </w:r>
      <w:r w:rsidR="004C7F5E" w:rsidRPr="005153FD">
        <w:rPr>
          <w:sz w:val="28"/>
          <w:szCs w:val="28"/>
        </w:rPr>
        <w:t>ая</w:t>
      </w:r>
      <w:r w:rsidRPr="005153FD">
        <w:rPr>
          <w:sz w:val="28"/>
          <w:szCs w:val="28"/>
        </w:rPr>
        <w:t xml:space="preserve"> детск</w:t>
      </w:r>
      <w:r w:rsidR="004C7F5E" w:rsidRPr="005153FD">
        <w:rPr>
          <w:sz w:val="28"/>
          <w:szCs w:val="28"/>
        </w:rPr>
        <w:t>ая</w:t>
      </w:r>
      <w:r w:rsidRPr="005153FD">
        <w:rPr>
          <w:sz w:val="28"/>
          <w:szCs w:val="28"/>
        </w:rPr>
        <w:t xml:space="preserve"> поликлиник</w:t>
      </w:r>
      <w:r w:rsidR="004C7F5E" w:rsidRPr="005153FD">
        <w:rPr>
          <w:sz w:val="28"/>
          <w:szCs w:val="28"/>
        </w:rPr>
        <w:t>а»</w:t>
      </w:r>
      <w:r w:rsidRPr="005153FD">
        <w:rPr>
          <w:sz w:val="28"/>
          <w:szCs w:val="28"/>
        </w:rPr>
        <w:t>.</w:t>
      </w:r>
      <w:r w:rsidR="004C7F5E" w:rsidRPr="005153FD">
        <w:rPr>
          <w:sz w:val="28"/>
          <w:szCs w:val="28"/>
        </w:rPr>
        <w:t xml:space="preserve"> </w:t>
      </w:r>
    </w:p>
    <w:p w:rsidR="007302A3" w:rsidRPr="005153FD" w:rsidRDefault="007302A3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Террито</w:t>
      </w:r>
      <w:r w:rsidR="00796F83" w:rsidRPr="005153FD">
        <w:rPr>
          <w:sz w:val="28"/>
          <w:szCs w:val="28"/>
        </w:rPr>
        <w:t>рия детского сада занимает 7579</w:t>
      </w:r>
      <w:r w:rsidRPr="005153FD">
        <w:rPr>
          <w:sz w:val="28"/>
          <w:szCs w:val="28"/>
        </w:rPr>
        <w:t>,00 кв.м., для каждой группы есть отдельный участок, на которых размещены игровые постройки, имеется 12 теневых навесов.</w:t>
      </w:r>
      <w:r w:rsidR="00800075" w:rsidRPr="005153FD">
        <w:rPr>
          <w:sz w:val="28"/>
          <w:szCs w:val="28"/>
        </w:rPr>
        <w:t xml:space="preserve"> </w:t>
      </w:r>
    </w:p>
    <w:p w:rsidR="007302A3" w:rsidRPr="005153FD" w:rsidRDefault="007302A3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По проекту зд</w:t>
      </w:r>
      <w:r w:rsidR="00796F83" w:rsidRPr="005153FD">
        <w:rPr>
          <w:sz w:val="28"/>
          <w:szCs w:val="28"/>
        </w:rPr>
        <w:t xml:space="preserve">ание рассчитано на 12 групп, </w:t>
      </w:r>
      <w:r w:rsidR="004C7F5E" w:rsidRPr="005153FD">
        <w:rPr>
          <w:color w:val="000000" w:themeColor="text1"/>
          <w:sz w:val="28"/>
          <w:szCs w:val="28"/>
        </w:rPr>
        <w:t>280</w:t>
      </w:r>
      <w:r w:rsidRPr="005153FD">
        <w:rPr>
          <w:color w:val="000000" w:themeColor="text1"/>
          <w:sz w:val="28"/>
          <w:szCs w:val="28"/>
        </w:rPr>
        <w:t xml:space="preserve"> детей</w:t>
      </w:r>
      <w:r w:rsidRPr="005153FD">
        <w:rPr>
          <w:sz w:val="28"/>
          <w:szCs w:val="28"/>
        </w:rPr>
        <w:t>.</w:t>
      </w:r>
      <w:r w:rsidR="00796F83" w:rsidRPr="005153FD">
        <w:rPr>
          <w:sz w:val="28"/>
          <w:szCs w:val="28"/>
        </w:rPr>
        <w:t xml:space="preserve"> Фактически списочный состав 278</w:t>
      </w:r>
      <w:r w:rsidRPr="005153FD">
        <w:rPr>
          <w:sz w:val="28"/>
          <w:szCs w:val="28"/>
        </w:rPr>
        <w:t xml:space="preserve"> детей. Количество возрастных групп 12, из них </w:t>
      </w:r>
      <w:r w:rsidR="00796F83" w:rsidRPr="005153FD">
        <w:rPr>
          <w:sz w:val="28"/>
          <w:szCs w:val="28"/>
        </w:rPr>
        <w:t>10</w:t>
      </w:r>
      <w:r w:rsidRPr="005153FD">
        <w:rPr>
          <w:sz w:val="28"/>
          <w:szCs w:val="28"/>
        </w:rPr>
        <w:t xml:space="preserve"> дошкольных и 2 ясельных. </w:t>
      </w:r>
    </w:p>
    <w:p w:rsidR="005C0035" w:rsidRPr="005153FD" w:rsidRDefault="005C0035" w:rsidP="005153FD">
      <w:pPr>
        <w:jc w:val="both"/>
        <w:rPr>
          <w:b/>
          <w:sz w:val="28"/>
          <w:szCs w:val="28"/>
        </w:rPr>
      </w:pPr>
    </w:p>
    <w:p w:rsidR="005C0035" w:rsidRPr="005153FD" w:rsidRDefault="005C0035" w:rsidP="005153FD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Организационно-правовое обеспечение деятельности учреждения</w:t>
      </w:r>
    </w:p>
    <w:p w:rsidR="005C0035" w:rsidRPr="005153FD" w:rsidRDefault="004F3FFD" w:rsidP="005153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5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5C0035" w:rsidRPr="005153FD">
        <w:rPr>
          <w:rFonts w:ascii="Times New Roman" w:hAnsi="Times New Roman"/>
          <w:sz w:val="28"/>
          <w:szCs w:val="28"/>
        </w:rPr>
        <w:t>Устав   муниципального   дошкольного  образовательного</w:t>
      </w:r>
      <w:r w:rsidR="00FF3718" w:rsidRPr="005153FD">
        <w:rPr>
          <w:rFonts w:ascii="Times New Roman" w:hAnsi="Times New Roman"/>
          <w:sz w:val="28"/>
          <w:szCs w:val="28"/>
        </w:rPr>
        <w:t xml:space="preserve"> учреждения детского сада общеразвивающего вида с приоритетным осуществлением познавательно-речевого развития детей № 26 «Ласточка» (в новой редакции), утвержден постановлением администрации города Георгиевска Ставропольского края от 26 декабря 2014года № 1938, согласован распоряжением комитета по управлению муниципальным имуществом </w:t>
      </w:r>
    </w:p>
    <w:p w:rsidR="00FE2E63" w:rsidRPr="005153FD" w:rsidRDefault="00FE2E63" w:rsidP="005153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53FD">
        <w:rPr>
          <w:rFonts w:ascii="Times New Roman" w:hAnsi="Times New Roman"/>
          <w:sz w:val="28"/>
          <w:szCs w:val="28"/>
        </w:rPr>
        <w:t>администр</w:t>
      </w:r>
      <w:r w:rsidR="00022811" w:rsidRPr="005153FD">
        <w:rPr>
          <w:rFonts w:ascii="Times New Roman" w:hAnsi="Times New Roman"/>
          <w:sz w:val="28"/>
          <w:szCs w:val="28"/>
        </w:rPr>
        <w:t>ации города Георгиевска  от  «25» декабря 2014</w:t>
      </w:r>
      <w:r w:rsidRPr="005153FD">
        <w:rPr>
          <w:rFonts w:ascii="Times New Roman" w:hAnsi="Times New Roman"/>
          <w:sz w:val="28"/>
          <w:szCs w:val="28"/>
        </w:rPr>
        <w:t xml:space="preserve"> г. № </w:t>
      </w:r>
      <w:r w:rsidR="00022811" w:rsidRPr="005153FD">
        <w:rPr>
          <w:rFonts w:ascii="Times New Roman" w:hAnsi="Times New Roman"/>
          <w:sz w:val="28"/>
          <w:szCs w:val="28"/>
        </w:rPr>
        <w:t>173</w:t>
      </w:r>
      <w:r w:rsidRPr="005153FD">
        <w:rPr>
          <w:rFonts w:ascii="Times New Roman" w:hAnsi="Times New Roman"/>
          <w:sz w:val="28"/>
          <w:szCs w:val="28"/>
        </w:rPr>
        <w:t>.</w:t>
      </w:r>
    </w:p>
    <w:p w:rsidR="00697D04" w:rsidRPr="005153FD" w:rsidRDefault="002C4C91" w:rsidP="005153FD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Действующая лицензия на право ведения обра</w:t>
      </w:r>
      <w:r w:rsidR="00CB629D" w:rsidRPr="005153FD">
        <w:rPr>
          <w:sz w:val="28"/>
          <w:szCs w:val="28"/>
        </w:rPr>
        <w:t xml:space="preserve">зовательной деятельности: </w:t>
      </w:r>
      <w:r w:rsidR="0068542A" w:rsidRPr="005153FD">
        <w:rPr>
          <w:sz w:val="28"/>
          <w:szCs w:val="28"/>
        </w:rPr>
        <w:t>регистрационный № 3641 от 24.02.2014</w:t>
      </w:r>
      <w:r w:rsidR="00FB6637" w:rsidRPr="005153FD">
        <w:rPr>
          <w:sz w:val="28"/>
          <w:szCs w:val="28"/>
        </w:rPr>
        <w:t>г.</w:t>
      </w:r>
    </w:p>
    <w:p w:rsidR="00697D04" w:rsidRPr="005153FD" w:rsidRDefault="00A23743" w:rsidP="005153FD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Коллективный </w:t>
      </w:r>
      <w:r w:rsidR="00697D04" w:rsidRPr="005153FD">
        <w:rPr>
          <w:sz w:val="28"/>
          <w:szCs w:val="28"/>
        </w:rPr>
        <w:t xml:space="preserve"> договор </w:t>
      </w:r>
      <w:r w:rsidRPr="005153FD">
        <w:rPr>
          <w:sz w:val="28"/>
          <w:szCs w:val="28"/>
        </w:rPr>
        <w:t xml:space="preserve">на период </w:t>
      </w:r>
      <w:r w:rsidR="00237C1D" w:rsidRPr="005153FD">
        <w:rPr>
          <w:sz w:val="28"/>
          <w:szCs w:val="28"/>
        </w:rPr>
        <w:t xml:space="preserve"> с </w:t>
      </w:r>
      <w:r w:rsidR="0068542A" w:rsidRPr="005153FD">
        <w:rPr>
          <w:sz w:val="28"/>
          <w:szCs w:val="28"/>
        </w:rPr>
        <w:t>201</w:t>
      </w:r>
      <w:r w:rsidR="00FE2445" w:rsidRPr="005153FD">
        <w:rPr>
          <w:sz w:val="28"/>
          <w:szCs w:val="28"/>
        </w:rPr>
        <w:t>6</w:t>
      </w:r>
      <w:r w:rsidR="0068542A" w:rsidRPr="005153FD">
        <w:rPr>
          <w:sz w:val="28"/>
          <w:szCs w:val="28"/>
        </w:rPr>
        <w:t>-201</w:t>
      </w:r>
      <w:r w:rsidR="00FE2445" w:rsidRPr="005153FD">
        <w:rPr>
          <w:sz w:val="28"/>
          <w:szCs w:val="28"/>
        </w:rPr>
        <w:t xml:space="preserve">9 </w:t>
      </w:r>
      <w:r w:rsidRPr="005153FD">
        <w:rPr>
          <w:sz w:val="28"/>
          <w:szCs w:val="28"/>
        </w:rPr>
        <w:t>годы</w:t>
      </w:r>
      <w:r w:rsidR="0068542A" w:rsidRPr="005153FD">
        <w:rPr>
          <w:sz w:val="28"/>
          <w:szCs w:val="28"/>
        </w:rPr>
        <w:t xml:space="preserve"> зарегистрирован «</w:t>
      </w:r>
      <w:r w:rsidR="00FE2445" w:rsidRPr="005153FD">
        <w:rPr>
          <w:sz w:val="28"/>
          <w:szCs w:val="28"/>
        </w:rPr>
        <w:t>04</w:t>
      </w:r>
      <w:r w:rsidR="0068542A" w:rsidRPr="005153FD">
        <w:rPr>
          <w:sz w:val="28"/>
          <w:szCs w:val="28"/>
        </w:rPr>
        <w:t xml:space="preserve">» </w:t>
      </w:r>
      <w:r w:rsidR="00FE2445" w:rsidRPr="005153FD">
        <w:rPr>
          <w:sz w:val="28"/>
          <w:szCs w:val="28"/>
        </w:rPr>
        <w:t xml:space="preserve">мая </w:t>
      </w:r>
      <w:r w:rsidR="0068542A" w:rsidRPr="005153FD">
        <w:rPr>
          <w:sz w:val="28"/>
          <w:szCs w:val="28"/>
        </w:rPr>
        <w:t>201</w:t>
      </w:r>
      <w:r w:rsidR="00FE2445" w:rsidRPr="005153FD">
        <w:rPr>
          <w:sz w:val="28"/>
          <w:szCs w:val="28"/>
        </w:rPr>
        <w:t xml:space="preserve">6 </w:t>
      </w:r>
      <w:r w:rsidR="00237C1D" w:rsidRPr="005153FD">
        <w:rPr>
          <w:sz w:val="28"/>
          <w:szCs w:val="28"/>
        </w:rPr>
        <w:t>года за №</w:t>
      </w:r>
      <w:r w:rsidR="0068542A" w:rsidRPr="005153FD">
        <w:rPr>
          <w:sz w:val="28"/>
          <w:szCs w:val="28"/>
        </w:rPr>
        <w:t xml:space="preserve"> </w:t>
      </w:r>
      <w:r w:rsidR="00FE2445" w:rsidRPr="005153FD">
        <w:rPr>
          <w:sz w:val="28"/>
          <w:szCs w:val="28"/>
        </w:rPr>
        <w:t>33</w:t>
      </w:r>
      <w:r w:rsidRPr="005153FD">
        <w:rPr>
          <w:sz w:val="28"/>
          <w:szCs w:val="28"/>
        </w:rPr>
        <w:t>.</w:t>
      </w:r>
      <w:r w:rsidR="00F04262" w:rsidRPr="005153FD">
        <w:rPr>
          <w:sz w:val="28"/>
          <w:szCs w:val="28"/>
        </w:rPr>
        <w:t xml:space="preserve"> </w:t>
      </w:r>
    </w:p>
    <w:p w:rsidR="007302A3" w:rsidRPr="005153FD" w:rsidRDefault="007302A3" w:rsidP="005153FD">
      <w:pPr>
        <w:pStyle w:val="Default"/>
        <w:ind w:firstLine="709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Организация жизни и деятельности детей определяется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СанПиН 2.4.4.3049-13 «Санитарно-эпидемиологические требования к </w:t>
      </w:r>
      <w:r w:rsidRPr="005153FD">
        <w:rPr>
          <w:sz w:val="28"/>
          <w:szCs w:val="28"/>
        </w:rPr>
        <w:lastRenderedPageBreak/>
        <w:t xml:space="preserve">устройству, содержанию и организации режима работы дошкольных образовательных организаций». </w:t>
      </w:r>
    </w:p>
    <w:p w:rsidR="007302A3" w:rsidRPr="005153FD" w:rsidRDefault="007302A3" w:rsidP="005153FD">
      <w:pPr>
        <w:ind w:firstLine="567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При реализации своей деятельности Учреждение </w:t>
      </w:r>
      <w:r w:rsidRPr="005153FD">
        <w:rPr>
          <w:b/>
          <w:bCs/>
          <w:sz w:val="28"/>
          <w:szCs w:val="28"/>
        </w:rPr>
        <w:t>не оказывает платных услуг.</w:t>
      </w:r>
    </w:p>
    <w:p w:rsidR="0068542A" w:rsidRPr="005153FD" w:rsidRDefault="007302A3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</w:t>
      </w:r>
      <w:r w:rsidR="0068542A" w:rsidRPr="005153FD">
        <w:rPr>
          <w:sz w:val="28"/>
          <w:szCs w:val="28"/>
        </w:rPr>
        <w:t>Функции и полномочия от имени Учредителя выполняет управление образования и молодёжной политики администрации города Георгиевска.</w:t>
      </w:r>
    </w:p>
    <w:p w:rsidR="007302A3" w:rsidRPr="005153FD" w:rsidRDefault="007302A3" w:rsidP="005153FD">
      <w:pPr>
        <w:ind w:firstLine="708"/>
        <w:jc w:val="both"/>
        <w:rPr>
          <w:sz w:val="28"/>
          <w:szCs w:val="28"/>
        </w:rPr>
      </w:pP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 учреждении созданы условия  для функционирования   групп:</w:t>
      </w: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- </w:t>
      </w:r>
      <w:r w:rsidRPr="005153FD">
        <w:rPr>
          <w:sz w:val="28"/>
          <w:szCs w:val="28"/>
          <w:lang w:val="en-US"/>
        </w:rPr>
        <w:t>I</w:t>
      </w:r>
      <w:r w:rsidRPr="005153FD">
        <w:rPr>
          <w:sz w:val="28"/>
          <w:szCs w:val="28"/>
        </w:rPr>
        <w:t xml:space="preserve"> младшая группа  от 2 до 3 лет;</w:t>
      </w: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- </w:t>
      </w:r>
      <w:r w:rsidRPr="005153FD">
        <w:rPr>
          <w:sz w:val="28"/>
          <w:szCs w:val="28"/>
          <w:lang w:val="en-US"/>
        </w:rPr>
        <w:t>II</w:t>
      </w:r>
      <w:r w:rsidRPr="005153FD">
        <w:rPr>
          <w:sz w:val="28"/>
          <w:szCs w:val="28"/>
        </w:rPr>
        <w:t xml:space="preserve"> младшая группа от 3 до 4 лет;</w:t>
      </w: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- средняя группа  от 4 до 5 лет;</w:t>
      </w: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- старшая группа  от 5 до 6 лет;</w:t>
      </w:r>
    </w:p>
    <w:p w:rsidR="001119B1" w:rsidRPr="005153FD" w:rsidRDefault="001119B1" w:rsidP="005153FD">
      <w:pPr>
        <w:ind w:firstLine="72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- подготовительная к школе группа от 6 до 7 лет.</w:t>
      </w:r>
    </w:p>
    <w:p w:rsidR="004F3FFD" w:rsidRPr="005153FD" w:rsidRDefault="0068542A" w:rsidP="005153FD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На начало </w:t>
      </w:r>
      <w:r w:rsidR="00F04262" w:rsidRPr="005153FD">
        <w:rPr>
          <w:sz w:val="28"/>
          <w:szCs w:val="28"/>
        </w:rPr>
        <w:t xml:space="preserve"> </w:t>
      </w:r>
      <w:r w:rsidR="00FF3718" w:rsidRPr="005153FD">
        <w:rPr>
          <w:sz w:val="28"/>
          <w:szCs w:val="28"/>
        </w:rPr>
        <w:t>2015</w:t>
      </w:r>
      <w:r w:rsidR="00F04262" w:rsidRPr="005153FD">
        <w:rPr>
          <w:sz w:val="28"/>
          <w:szCs w:val="28"/>
        </w:rPr>
        <w:t>-201</w:t>
      </w:r>
      <w:r w:rsidR="00FF3718" w:rsidRPr="005153FD">
        <w:rPr>
          <w:sz w:val="28"/>
          <w:szCs w:val="28"/>
        </w:rPr>
        <w:t>6</w:t>
      </w:r>
      <w:r w:rsidRPr="005153FD">
        <w:rPr>
          <w:sz w:val="28"/>
          <w:szCs w:val="28"/>
        </w:rPr>
        <w:t xml:space="preserve"> учебного года</w:t>
      </w:r>
      <w:r w:rsidR="001119B1" w:rsidRPr="005153FD">
        <w:rPr>
          <w:sz w:val="28"/>
          <w:szCs w:val="28"/>
        </w:rPr>
        <w:t xml:space="preserve"> в ДОУ</w:t>
      </w:r>
      <w:r w:rsidR="006C368D" w:rsidRPr="005153FD">
        <w:rPr>
          <w:sz w:val="28"/>
          <w:szCs w:val="28"/>
        </w:rPr>
        <w:t xml:space="preserve"> было укомплектовано 12</w:t>
      </w:r>
      <w:r w:rsidR="001119B1" w:rsidRPr="005153FD">
        <w:rPr>
          <w:sz w:val="28"/>
          <w:szCs w:val="28"/>
        </w:rPr>
        <w:t xml:space="preserve"> групп 10</w:t>
      </w:r>
      <w:r w:rsidR="00FF3718" w:rsidRPr="005153FD">
        <w:rPr>
          <w:sz w:val="28"/>
          <w:szCs w:val="28"/>
        </w:rPr>
        <w:t xml:space="preserve">,5 </w:t>
      </w:r>
      <w:r w:rsidR="001119B1" w:rsidRPr="005153FD">
        <w:rPr>
          <w:sz w:val="28"/>
          <w:szCs w:val="28"/>
        </w:rPr>
        <w:t>часового пребывания</w:t>
      </w:r>
      <w:r w:rsidR="006C368D" w:rsidRPr="005153FD">
        <w:rPr>
          <w:sz w:val="28"/>
          <w:szCs w:val="28"/>
        </w:rPr>
        <w:t xml:space="preserve"> детей.</w:t>
      </w:r>
    </w:p>
    <w:p w:rsidR="00E10A4D" w:rsidRPr="005153FD" w:rsidRDefault="001119B1" w:rsidP="005153FD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</w:t>
      </w:r>
    </w:p>
    <w:p w:rsidR="004F3FFD" w:rsidRPr="005153FD" w:rsidRDefault="004F3FFD" w:rsidP="005153FD">
      <w:pPr>
        <w:pStyle w:val="1"/>
        <w:ind w:firstLine="709"/>
        <w:jc w:val="both"/>
        <w:rPr>
          <w:b w:val="0"/>
          <w:sz w:val="28"/>
          <w:szCs w:val="28"/>
        </w:rPr>
      </w:pPr>
      <w:r w:rsidRPr="005153FD">
        <w:rPr>
          <w:sz w:val="28"/>
          <w:szCs w:val="28"/>
        </w:rPr>
        <w:t>Социокультурная среда</w:t>
      </w:r>
      <w:r w:rsidRPr="005153FD">
        <w:rPr>
          <w:b w:val="0"/>
          <w:sz w:val="28"/>
          <w:szCs w:val="28"/>
        </w:rPr>
        <w:t xml:space="preserve">:  взаимодействие с МОУ СОШ № 1 им. А.К.Просоедова, </w:t>
      </w:r>
      <w:r w:rsidR="00FF6368" w:rsidRPr="005153FD">
        <w:rPr>
          <w:b w:val="0"/>
          <w:sz w:val="28"/>
          <w:szCs w:val="28"/>
        </w:rPr>
        <w:t xml:space="preserve">МБУДО ДМШ г.Георгиевска, </w:t>
      </w:r>
      <w:r w:rsidRPr="005153FD">
        <w:rPr>
          <w:b w:val="0"/>
          <w:sz w:val="28"/>
          <w:szCs w:val="28"/>
        </w:rPr>
        <w:t xml:space="preserve">с </w:t>
      </w:r>
      <w:hyperlink r:id="rId9" w:tgtFrame="_blank" w:history="1">
        <w:r w:rsidR="00FF6368" w:rsidRPr="005153FD">
          <w:rPr>
            <w:rStyle w:val="a6"/>
            <w:b w:val="0"/>
            <w:color w:val="auto"/>
            <w:sz w:val="28"/>
            <w:szCs w:val="28"/>
            <w:u w:val="none"/>
          </w:rPr>
          <w:t>ГБУЗ СК "Георгиевская городская детская поликлиника"</w:t>
        </w:r>
      </w:hyperlink>
      <w:r w:rsidRPr="005153FD">
        <w:rPr>
          <w:b w:val="0"/>
          <w:sz w:val="28"/>
          <w:szCs w:val="28"/>
        </w:rPr>
        <w:t>, детской библиотекой</w:t>
      </w:r>
      <w:r w:rsidR="00FF6368" w:rsidRPr="005153FD">
        <w:rPr>
          <w:b w:val="0"/>
          <w:sz w:val="28"/>
          <w:szCs w:val="28"/>
        </w:rPr>
        <w:t xml:space="preserve"> им А.П.Гайдара, Георгиевским историко-краеведческим музеем.</w:t>
      </w:r>
    </w:p>
    <w:p w:rsidR="004F3FFD" w:rsidRPr="005153FD" w:rsidRDefault="004F3FFD" w:rsidP="005153FD">
      <w:pPr>
        <w:jc w:val="both"/>
        <w:rPr>
          <w:b/>
          <w:sz w:val="28"/>
          <w:szCs w:val="28"/>
        </w:rPr>
      </w:pPr>
    </w:p>
    <w:p w:rsidR="00E10A4D" w:rsidRPr="005153FD" w:rsidRDefault="00B76D7C" w:rsidP="005153FD">
      <w:pPr>
        <w:ind w:firstLine="748"/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Образовательная  политика</w:t>
      </w:r>
    </w:p>
    <w:p w:rsidR="00022811" w:rsidRPr="005153FD" w:rsidRDefault="00022811" w:rsidP="00515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3FD">
        <w:rPr>
          <w:color w:val="000000"/>
          <w:sz w:val="28"/>
          <w:szCs w:val="28"/>
        </w:rPr>
        <w:t>Целями деятельности, для которых создано Учреждение являются:</w:t>
      </w:r>
    </w:p>
    <w:p w:rsidR="00022811" w:rsidRPr="005153FD" w:rsidRDefault="00022811" w:rsidP="00515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3FD">
        <w:rPr>
          <w:color w:val="000000"/>
          <w:sz w:val="28"/>
          <w:szCs w:val="28"/>
        </w:rPr>
        <w:t>формирование предпосылок учебной деятельности детей дошкольного возраста;</w:t>
      </w:r>
    </w:p>
    <w:p w:rsidR="00022811" w:rsidRPr="005153FD" w:rsidRDefault="00022811" w:rsidP="005153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153FD">
        <w:rPr>
          <w:color w:val="000000"/>
          <w:sz w:val="28"/>
          <w:szCs w:val="28"/>
        </w:rPr>
        <w:t>развитие физических, интеллектуальных, нравственных, эстетических и личностных качеств детей дошкольного возраста;</w:t>
      </w:r>
    </w:p>
    <w:p w:rsidR="00022811" w:rsidRPr="005153FD" w:rsidRDefault="00022811" w:rsidP="005153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153FD">
        <w:rPr>
          <w:color w:val="000000"/>
          <w:sz w:val="28"/>
          <w:szCs w:val="28"/>
        </w:rPr>
        <w:t>сохранение и укрепление здоровья детей дошкольного возраста;</w:t>
      </w:r>
    </w:p>
    <w:p w:rsidR="00E10A4D" w:rsidRPr="005153FD" w:rsidRDefault="00022811" w:rsidP="005153FD">
      <w:pPr>
        <w:shd w:val="clear" w:color="auto" w:fill="FFFFFF"/>
        <w:ind w:firstLine="709"/>
        <w:jc w:val="both"/>
        <w:rPr>
          <w:sz w:val="28"/>
          <w:szCs w:val="28"/>
        </w:rPr>
      </w:pPr>
      <w:r w:rsidRPr="005153FD">
        <w:rPr>
          <w:color w:val="000000"/>
          <w:sz w:val="28"/>
          <w:szCs w:val="28"/>
        </w:rPr>
        <w:t>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</w:t>
      </w:r>
      <w:r w:rsidR="00AA5C28" w:rsidRPr="005153FD">
        <w:rPr>
          <w:sz w:val="28"/>
          <w:szCs w:val="28"/>
        </w:rPr>
        <w:t>.</w:t>
      </w:r>
    </w:p>
    <w:p w:rsidR="003368D3" w:rsidRPr="005153FD" w:rsidRDefault="003368D3" w:rsidP="005153FD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Структура управления</w:t>
      </w:r>
    </w:p>
    <w:p w:rsidR="003368D3" w:rsidRPr="005153FD" w:rsidRDefault="003368D3" w:rsidP="005153FD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МДОУ детским садом № 26 «Ласточка"</w:t>
      </w:r>
    </w:p>
    <w:p w:rsidR="0030252F" w:rsidRPr="005153FD" w:rsidRDefault="0030252F" w:rsidP="005153F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0252F" w:rsidRPr="005153FD" w:rsidRDefault="009C2955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</w:t>
      </w:r>
    </w:p>
    <w:p w:rsidR="004F3FFD" w:rsidRPr="005153FD" w:rsidRDefault="003368D3" w:rsidP="005153FD">
      <w:pPr>
        <w:jc w:val="both"/>
        <w:rPr>
          <w:sz w:val="28"/>
          <w:szCs w:val="28"/>
        </w:rPr>
      </w:pPr>
      <w:r w:rsidRPr="005153FD">
        <w:rPr>
          <w:b/>
          <w:noProof/>
          <w:sz w:val="28"/>
          <w:szCs w:val="28"/>
        </w:rPr>
        <w:drawing>
          <wp:inline distT="0" distB="0" distL="0" distR="0">
            <wp:extent cx="6191250" cy="2641600"/>
            <wp:effectExtent l="19050" t="0" r="0" b="0"/>
            <wp:docPr id="8" name="Рисунок 5" descr="C:\Users\Светлана\Desktop\Презентация пуб 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Презентация пуб отч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33" cy="264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FD" w:rsidRDefault="005153FD" w:rsidP="005153FD">
      <w:pPr>
        <w:jc w:val="both"/>
        <w:rPr>
          <w:b/>
          <w:sz w:val="28"/>
          <w:szCs w:val="28"/>
        </w:rPr>
      </w:pPr>
    </w:p>
    <w:p w:rsidR="00E62E19" w:rsidRPr="005153FD" w:rsidRDefault="00EB06FC" w:rsidP="005153FD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lastRenderedPageBreak/>
        <w:t>Социальный статус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E62E19" w:rsidRPr="005153FD" w:rsidTr="007F0022">
        <w:tc>
          <w:tcPr>
            <w:tcW w:w="5423" w:type="dxa"/>
          </w:tcPr>
          <w:p w:rsidR="00E62E19" w:rsidRPr="005153FD" w:rsidRDefault="00E62E19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Общая численность воспитанников 2</w:t>
            </w:r>
            <w:r w:rsidR="003368D3" w:rsidRPr="005153FD">
              <w:rPr>
                <w:sz w:val="28"/>
                <w:szCs w:val="28"/>
              </w:rPr>
              <w:t>78</w:t>
            </w:r>
            <w:r w:rsidRPr="005153FD">
              <w:rPr>
                <w:sz w:val="28"/>
                <w:szCs w:val="28"/>
              </w:rPr>
              <w:t xml:space="preserve"> детей.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 xml:space="preserve">Сведения о семьях:                                                  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 xml:space="preserve">Беженцы – нет                                        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>Многодетные  семьи – 30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>Неполные семьи -</w:t>
            </w:r>
            <w:r w:rsidR="003368D3" w:rsidRPr="005153FD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 xml:space="preserve">Неблагополучные семьи -нет. 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 xml:space="preserve">Дети-инвалиды, посещающие ДОУ -2 </w:t>
            </w:r>
          </w:p>
          <w:p w:rsidR="00E62E19" w:rsidRPr="005153FD" w:rsidRDefault="00E62E19" w:rsidP="005153FD">
            <w:pPr>
              <w:pStyle w:val="ab"/>
              <w:tabs>
                <w:tab w:val="left" w:pos="142"/>
              </w:tabs>
              <w:spacing w:after="0" w:line="240" w:lineRule="auto"/>
              <w:ind w:left="-108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FD">
              <w:rPr>
                <w:rFonts w:ascii="Times New Roman" w:hAnsi="Times New Roman"/>
                <w:sz w:val="28"/>
                <w:szCs w:val="28"/>
              </w:rPr>
              <w:t xml:space="preserve">Опекаемые дети - </w:t>
            </w:r>
            <w:r w:rsidR="003368D3" w:rsidRPr="005153F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2E19" w:rsidRPr="005153FD" w:rsidRDefault="00E62E19" w:rsidP="005153FD">
            <w:pPr>
              <w:ind w:left="-108" w:firstLine="34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Преобладают дети из полных семей. </w:t>
            </w:r>
          </w:p>
          <w:p w:rsidR="00E62E19" w:rsidRPr="005153FD" w:rsidRDefault="00E62E19" w:rsidP="005153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E62E19" w:rsidRPr="005153FD" w:rsidRDefault="00E62E19" w:rsidP="005153FD">
            <w:pPr>
              <w:jc w:val="both"/>
              <w:rPr>
                <w:sz w:val="28"/>
                <w:szCs w:val="28"/>
              </w:rPr>
            </w:pPr>
          </w:p>
          <w:p w:rsidR="00E62E19" w:rsidRPr="005153FD" w:rsidRDefault="009D4183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noProof/>
                <w:sz w:val="28"/>
                <w:szCs w:val="28"/>
              </w:rPr>
              <w:drawing>
                <wp:inline distT="0" distB="0" distL="0" distR="0">
                  <wp:extent cx="2859405" cy="201739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62E19" w:rsidRPr="005153FD" w:rsidRDefault="00E62E19" w:rsidP="005153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2E19" w:rsidRPr="005153FD" w:rsidRDefault="00E62E19" w:rsidP="005153FD">
      <w:pPr>
        <w:jc w:val="both"/>
        <w:rPr>
          <w:b/>
          <w:sz w:val="28"/>
          <w:szCs w:val="28"/>
        </w:rPr>
      </w:pPr>
    </w:p>
    <w:tbl>
      <w:tblPr>
        <w:tblW w:w="11126" w:type="dxa"/>
        <w:tblLayout w:type="fixed"/>
        <w:tblLook w:val="04A0"/>
      </w:tblPr>
      <w:tblGrid>
        <w:gridCol w:w="236"/>
        <w:gridCol w:w="10890"/>
      </w:tblGrid>
      <w:tr w:rsidR="00C24845" w:rsidRPr="005153FD" w:rsidTr="00971F2A">
        <w:trPr>
          <w:trHeight w:val="525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502" w:right="4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890" w:type="dxa"/>
          </w:tcPr>
          <w:p w:rsidR="00C24845" w:rsidRPr="005153FD" w:rsidRDefault="00C24845" w:rsidP="005153FD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FD">
              <w:rPr>
                <w:b/>
                <w:bCs/>
                <w:sz w:val="28"/>
                <w:szCs w:val="28"/>
              </w:rPr>
              <w:t>Сохранение и укрепление здоровья воспитанников</w:t>
            </w:r>
          </w:p>
          <w:tbl>
            <w:tblPr>
              <w:tblW w:w="10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3"/>
              <w:gridCol w:w="4081"/>
              <w:gridCol w:w="1893"/>
              <w:gridCol w:w="8"/>
              <w:gridCol w:w="1875"/>
              <w:gridCol w:w="1862"/>
            </w:tblGrid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89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83" w:type="dxa"/>
                  <w:gridSpan w:val="2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ясли</w:t>
                  </w:r>
                </w:p>
              </w:tc>
              <w:tc>
                <w:tcPr>
                  <w:tcW w:w="1862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сад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Средне-списочный состав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27</w:t>
                  </w:r>
                  <w:r w:rsidR="00D22EA4" w:rsidRPr="005153F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75" w:type="dxa"/>
                </w:tcPr>
                <w:p w:rsidR="00C24845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</w:t>
                  </w:r>
                  <w:r w:rsidR="00D22EA4" w:rsidRPr="005153F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62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232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Число д/дней</w:t>
                  </w:r>
                </w:p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пропущенных по болезни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</w:t>
                  </w:r>
                  <w:r w:rsidR="00D22EA4" w:rsidRPr="005153FD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875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35</w:t>
                  </w:r>
                  <w:r w:rsidR="0026551E" w:rsidRPr="005153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937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Число пропущенных</w:t>
                  </w:r>
                </w:p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д/дней 1 ребенком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875" w:type="dxa"/>
                </w:tcPr>
                <w:p w:rsidR="00C24845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7</w:t>
                  </w:r>
                  <w:r w:rsidR="00D22EA4" w:rsidRPr="005153FD"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862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4,0</w:t>
                  </w:r>
                </w:p>
              </w:tc>
            </w:tr>
            <w:tr w:rsidR="0026551E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26551E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081" w:type="dxa"/>
                </w:tcPr>
                <w:p w:rsidR="0026551E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Средняя продолжительность одного заболевания</w:t>
                  </w:r>
                </w:p>
              </w:tc>
              <w:tc>
                <w:tcPr>
                  <w:tcW w:w="1901" w:type="dxa"/>
                  <w:gridSpan w:val="2"/>
                </w:tcPr>
                <w:p w:rsidR="0026551E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875" w:type="dxa"/>
                </w:tcPr>
                <w:p w:rsidR="0026551E" w:rsidRPr="005153FD" w:rsidRDefault="0026551E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7,</w:t>
                  </w:r>
                  <w:r w:rsidR="00D22EA4" w:rsidRPr="005153F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2" w:type="dxa"/>
                </w:tcPr>
                <w:p w:rsidR="0026551E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4,0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Количество случаев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  <w:r w:rsidR="00D22EA4" w:rsidRPr="005153FD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875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862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</w:t>
                  </w:r>
                  <w:r w:rsidR="00D22EA4" w:rsidRPr="005153FD">
                    <w:rPr>
                      <w:sz w:val="28"/>
                      <w:szCs w:val="28"/>
                    </w:rPr>
                    <w:t>99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Количество случаев</w:t>
                  </w:r>
                </w:p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на 1 ребенка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75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62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Количество часто и длительно болеющих</w:t>
                  </w:r>
                </w:p>
              </w:tc>
              <w:tc>
                <w:tcPr>
                  <w:tcW w:w="1901" w:type="dxa"/>
                  <w:gridSpan w:val="2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5" w:type="dxa"/>
                </w:tcPr>
                <w:p w:rsidR="00C24845" w:rsidRPr="005153FD" w:rsidRDefault="0026551E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2" w:type="dxa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24845" w:rsidRPr="005153FD" w:rsidTr="00971F2A">
              <w:trPr>
                <w:trHeight w:val="32"/>
              </w:trPr>
              <w:tc>
                <w:tcPr>
                  <w:tcW w:w="743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081" w:type="dxa"/>
                </w:tcPr>
                <w:p w:rsidR="00C24845" w:rsidRPr="005153FD" w:rsidRDefault="00C24845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Индекс здоровья не болеющих х 100 списочный</w:t>
                  </w:r>
                </w:p>
              </w:tc>
              <w:tc>
                <w:tcPr>
                  <w:tcW w:w="5638" w:type="dxa"/>
                  <w:gridSpan w:val="4"/>
                </w:tcPr>
                <w:p w:rsidR="00C24845" w:rsidRPr="005153FD" w:rsidRDefault="00D22EA4" w:rsidP="005153F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28,6</w:t>
                  </w:r>
                  <w:r w:rsidR="00C24845" w:rsidRPr="005153FD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7F421B" w:rsidRPr="005153FD" w:rsidRDefault="007F421B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C24845" w:rsidRPr="005153FD" w:rsidRDefault="00C24845" w:rsidP="005153F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Медицинские мероприятия в течение года: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Антропометрия (измерение роста, веса) – 2 раза в год – осень, весна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Диспансеризация (один раз в год)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Профилактические прививки  - по графику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Осмотр на педикулез  – раз в неделю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Измерение двигательной активности и оценка физического состояния детей </w:t>
            </w:r>
          </w:p>
          <w:p w:rsidR="00C24845" w:rsidRPr="005153FD" w:rsidRDefault="00C24845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Оформление медицинских карт для детей подготовительной группы</w:t>
            </w:r>
          </w:p>
          <w:p w:rsidR="00C24845" w:rsidRPr="005153FD" w:rsidRDefault="00C54CE4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</w:t>
            </w:r>
            <w:r w:rsidR="00C24845" w:rsidRPr="005153FD">
              <w:rPr>
                <w:sz w:val="28"/>
                <w:szCs w:val="28"/>
              </w:rPr>
              <w:t>онтроль заболеваемости и посещаемости</w:t>
            </w:r>
          </w:p>
          <w:p w:rsidR="00C24845" w:rsidRPr="005153FD" w:rsidRDefault="00C54CE4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</w:t>
            </w:r>
            <w:r w:rsidR="00C24845" w:rsidRPr="005153FD">
              <w:rPr>
                <w:sz w:val="28"/>
                <w:szCs w:val="28"/>
              </w:rPr>
              <w:t>онтроль ежедневных профилактических мероприятий (проветривание помещений, двигательная активность детей, проведение прогулок)</w:t>
            </w:r>
          </w:p>
          <w:p w:rsidR="00C24845" w:rsidRPr="005153FD" w:rsidRDefault="00C54CE4" w:rsidP="005153F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С</w:t>
            </w:r>
            <w:r w:rsidR="00C24845" w:rsidRPr="005153FD">
              <w:rPr>
                <w:sz w:val="28"/>
                <w:szCs w:val="28"/>
              </w:rPr>
              <w:t xml:space="preserve">облюдение санитарных норм в соответствии с санитарно-эпидемиологическими правилами </w:t>
            </w:r>
            <w:r w:rsidR="00A8439A" w:rsidRPr="005153FD">
              <w:rPr>
                <w:sz w:val="28"/>
                <w:szCs w:val="28"/>
              </w:rPr>
              <w:t>и нормативами (СанПиН 2.4.1.3049</w:t>
            </w:r>
            <w:r w:rsidR="00C24845" w:rsidRPr="005153FD">
              <w:rPr>
                <w:sz w:val="28"/>
                <w:szCs w:val="28"/>
              </w:rPr>
              <w:t>-1</w:t>
            </w:r>
            <w:r w:rsidR="00A8439A" w:rsidRPr="005153FD">
              <w:rPr>
                <w:sz w:val="28"/>
                <w:szCs w:val="28"/>
              </w:rPr>
              <w:t>3</w:t>
            </w:r>
            <w:r w:rsidR="00C24845" w:rsidRPr="005153FD">
              <w:rPr>
                <w:sz w:val="28"/>
                <w:szCs w:val="28"/>
              </w:rPr>
              <w:t>)</w:t>
            </w:r>
          </w:p>
          <w:p w:rsidR="006E291C" w:rsidRPr="005153FD" w:rsidRDefault="006E291C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295AA6" w:rsidRPr="005153FD" w:rsidRDefault="00295AA6" w:rsidP="005153FD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Адаптация детей</w:t>
            </w: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lastRenderedPageBreak/>
              <w:t>В 2015-2016 учебном году в Учреждение поступило 64 ребенка:</w:t>
            </w: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1 </w:t>
            </w:r>
            <w:r w:rsidR="003368D3" w:rsidRPr="005153FD">
              <w:rPr>
                <w:sz w:val="28"/>
                <w:szCs w:val="28"/>
              </w:rPr>
              <w:t>младшая группа</w:t>
            </w:r>
            <w:r w:rsidRPr="005153FD">
              <w:rPr>
                <w:sz w:val="28"/>
                <w:szCs w:val="28"/>
              </w:rPr>
              <w:t xml:space="preserve"> «А» -24 ребенка</w:t>
            </w: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1</w:t>
            </w:r>
            <w:r w:rsidR="003368D3" w:rsidRPr="005153FD">
              <w:rPr>
                <w:sz w:val="28"/>
                <w:szCs w:val="28"/>
              </w:rPr>
              <w:t xml:space="preserve">младшая группа </w:t>
            </w:r>
            <w:r w:rsidRPr="005153FD">
              <w:rPr>
                <w:sz w:val="28"/>
                <w:szCs w:val="28"/>
              </w:rPr>
              <w:t xml:space="preserve"> «Б»- 20 детей</w:t>
            </w: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2 </w:t>
            </w:r>
            <w:r w:rsidR="003368D3" w:rsidRPr="005153FD">
              <w:rPr>
                <w:sz w:val="28"/>
                <w:szCs w:val="28"/>
              </w:rPr>
              <w:t>младшая группа</w:t>
            </w:r>
            <w:r w:rsidRPr="005153FD">
              <w:rPr>
                <w:sz w:val="28"/>
                <w:szCs w:val="28"/>
              </w:rPr>
              <w:t>. « В»-20 детей.</w:t>
            </w:r>
          </w:p>
          <w:p w:rsidR="00295AA6" w:rsidRPr="005153FD" w:rsidRDefault="00295AA6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Дети до поступления в детский сад находились дома. Период адаптации в детском саду занял в среднем шесть недель, что свидетельствует о средней и легкой  степени адаптации.</w:t>
            </w:r>
          </w:p>
          <w:p w:rsidR="00295AA6" w:rsidRPr="005153FD" w:rsidRDefault="00295AA6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295AA6" w:rsidRPr="005153FD" w:rsidRDefault="009D4183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80150" cy="2273300"/>
                  <wp:effectExtent l="19050" t="0" r="2540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95AA6" w:rsidRPr="005153FD" w:rsidRDefault="00295AA6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C24845" w:rsidRPr="005153FD" w:rsidRDefault="00C24845" w:rsidP="005153FD">
            <w:pPr>
              <w:ind w:left="-108"/>
              <w:jc w:val="center"/>
              <w:rPr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Питание:</w:t>
            </w:r>
          </w:p>
          <w:p w:rsidR="00EA62CE" w:rsidRPr="005153FD" w:rsidRDefault="00EA62CE" w:rsidP="005153FD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Одна из главных задач, решаемых в детском саду – это обеспечение конституционного права каждого ребенка на охрану его жизни и здоровья. Эта задача не может решаться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инфекции и других неблагоприятных факторов внешней среды. Кроме этого, правильно организованное питание формирует у детей культурно-гигиенические навыки, полезные привычки – рациональное пищевое поведение, закладывает основы культуры питания.</w:t>
            </w:r>
          </w:p>
          <w:p w:rsidR="0031156F" w:rsidRPr="005153FD" w:rsidRDefault="0031156F" w:rsidP="005153F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Питание в Учреждении организуется в соответствии с санитарно-эпидемиологическими правилами и нормами и осуществляется в соответствии с примерным меню, утвержденным заведующей Учреждения, рассчитанным на две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      </w:r>
          </w:p>
          <w:p w:rsidR="0031156F" w:rsidRPr="005153FD" w:rsidRDefault="0031156F" w:rsidP="005153F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заведующую Учреждения и закрепленный медицинский персонал в соответствии с их компетенцией.  </w:t>
            </w:r>
          </w:p>
          <w:p w:rsidR="00EA62CE" w:rsidRPr="005153FD" w:rsidRDefault="00EA62CE" w:rsidP="005153FD">
            <w:pPr>
              <w:suppressAutoHyphens/>
              <w:jc w:val="both"/>
              <w:rPr>
                <w:sz w:val="28"/>
                <w:szCs w:val="28"/>
              </w:rPr>
            </w:pPr>
            <w:r w:rsidRPr="005153FD">
              <w:rPr>
                <w:i/>
                <w:sz w:val="28"/>
                <w:szCs w:val="28"/>
              </w:rPr>
              <w:t>По результатам проверок можно сделать вывод</w:t>
            </w:r>
            <w:r w:rsidRPr="005153FD">
              <w:rPr>
                <w:sz w:val="28"/>
                <w:szCs w:val="28"/>
              </w:rPr>
              <w:t>:</w:t>
            </w:r>
          </w:p>
          <w:p w:rsidR="00EA62CE" w:rsidRPr="005153FD" w:rsidRDefault="00EA62CE" w:rsidP="005153FD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при закладке продуктов, набор продуктов соответствует меню-требованию;</w:t>
            </w:r>
          </w:p>
          <w:p w:rsidR="00EA62CE" w:rsidRPr="005153FD" w:rsidRDefault="00EA62CE" w:rsidP="005153FD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наличие требуемой документации имеется и ведется правильно;</w:t>
            </w:r>
          </w:p>
          <w:p w:rsidR="00EA62CE" w:rsidRPr="005153FD" w:rsidRDefault="00EA62CE" w:rsidP="005153FD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технология приготовления блюд – соблюдается.</w:t>
            </w:r>
          </w:p>
          <w:p w:rsidR="00C24845" w:rsidRPr="005153FD" w:rsidRDefault="00C24845" w:rsidP="005153FD">
            <w:pPr>
              <w:tabs>
                <w:tab w:val="left" w:pos="142"/>
              </w:tabs>
              <w:ind w:right="442"/>
              <w:jc w:val="both"/>
              <w:rPr>
                <w:sz w:val="28"/>
                <w:szCs w:val="28"/>
              </w:rPr>
            </w:pPr>
          </w:p>
        </w:tc>
      </w:tr>
      <w:tr w:rsidR="00C24845" w:rsidRPr="005153FD" w:rsidTr="00971F2A">
        <w:trPr>
          <w:trHeight w:val="27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502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0" w:type="dxa"/>
          </w:tcPr>
          <w:p w:rsidR="007E18FF" w:rsidRPr="005153FD" w:rsidRDefault="007E18FF" w:rsidP="005153F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4845" w:rsidRPr="005153FD" w:rsidRDefault="00C24845" w:rsidP="005153FD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5153FD">
              <w:rPr>
                <w:b/>
                <w:bCs/>
                <w:sz w:val="28"/>
                <w:szCs w:val="28"/>
              </w:rPr>
              <w:lastRenderedPageBreak/>
              <w:t>Обеспечение  безопасности</w:t>
            </w:r>
          </w:p>
        </w:tc>
      </w:tr>
      <w:tr w:rsidR="00C24845" w:rsidRPr="005153FD" w:rsidTr="00971F2A">
        <w:trPr>
          <w:trHeight w:val="114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142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0" w:type="dxa"/>
          </w:tcPr>
          <w:p w:rsidR="00C24845" w:rsidRPr="005153FD" w:rsidRDefault="00C24845" w:rsidP="005153FD">
            <w:pPr>
              <w:pStyle w:val="a3"/>
              <w:autoSpaceDE/>
              <w:autoSpaceDN/>
              <w:jc w:val="both"/>
            </w:pPr>
            <w:r w:rsidRPr="005153FD">
              <w:t xml:space="preserve">        Ежегодно в сентябре приказом назначаются ответственные лица за организацию безопасной работы, а так же представители администрации в совместный комитет по охране труда</w:t>
            </w:r>
            <w:r w:rsidR="00A8439A" w:rsidRPr="005153FD">
              <w:t>. Совместно с представителями ПО</w:t>
            </w:r>
            <w:r w:rsidRPr="005153FD">
              <w:t xml:space="preserve"> разрабатываются организационно- технические мероприятия по улучшению условий охраны труда, в которые входят и технический осмотр здания, и регулярная проверка рабочих мест с целью контроля за соблюдением работниками правил ТБ,  проверка освещения. </w:t>
            </w:r>
          </w:p>
          <w:p w:rsidR="00C24845" w:rsidRPr="005153FD" w:rsidRDefault="002B68E0" w:rsidP="005153FD">
            <w:pPr>
              <w:pStyle w:val="a3"/>
              <w:autoSpaceDE/>
              <w:autoSpaceDN/>
              <w:jc w:val="both"/>
            </w:pPr>
            <w:r w:rsidRPr="005153FD">
              <w:t xml:space="preserve">       В этом году  прошла</w:t>
            </w:r>
            <w:r w:rsidR="00C24845" w:rsidRPr="005153FD">
              <w:t xml:space="preserve">  переподготовку по электробезоп</w:t>
            </w:r>
            <w:r w:rsidR="00A52442" w:rsidRPr="005153FD">
              <w:t>асности</w:t>
            </w:r>
            <w:r w:rsidRPr="005153FD">
              <w:t xml:space="preserve"> и безопасной эксплуатации по тепловым установкам</w:t>
            </w:r>
            <w:r w:rsidR="00A52442" w:rsidRPr="005153FD">
              <w:t xml:space="preserve"> – 1 чел. з</w:t>
            </w:r>
            <w:r w:rsidRPr="005153FD">
              <w:t>аместитель</w:t>
            </w:r>
            <w:r w:rsidR="00A52442" w:rsidRPr="005153FD">
              <w:t xml:space="preserve"> заведующей </w:t>
            </w:r>
            <w:r w:rsidR="00F04262" w:rsidRPr="005153FD">
              <w:t>по АХР</w:t>
            </w:r>
            <w:r w:rsidR="00C24845" w:rsidRPr="005153FD">
              <w:t xml:space="preserve">.  </w:t>
            </w:r>
          </w:p>
          <w:p w:rsidR="00C24845" w:rsidRPr="005153FD" w:rsidRDefault="00C24845" w:rsidP="005153FD">
            <w:pPr>
              <w:pStyle w:val="a3"/>
              <w:autoSpaceDE/>
              <w:autoSpaceDN/>
              <w:jc w:val="both"/>
            </w:pPr>
            <w:r w:rsidRPr="005153FD">
              <w:t xml:space="preserve">      Регулярно проводятся проверка знаний по ТБ  и пожарной безопасности с регистрацией в журнале.</w:t>
            </w:r>
          </w:p>
          <w:p w:rsidR="00C24845" w:rsidRPr="005153FD" w:rsidRDefault="00C24845" w:rsidP="005153FD">
            <w:pPr>
              <w:ind w:left="-108" w:firstLine="7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Особое место отводится противопожарному режиму в учреждении. Два раза в год со всеми сотрудниками проводится противопожарный инструктаж. Регулярно проверяется работоспособность внутренних пожарных кранов. </w:t>
            </w:r>
          </w:p>
          <w:p w:rsidR="00C24845" w:rsidRPr="005153FD" w:rsidRDefault="001A6F04" w:rsidP="005153FD">
            <w:pPr>
              <w:ind w:left="-108" w:firstLine="7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Для соблюдения правил пожарной и антитеррористической безопасности з</w:t>
            </w:r>
            <w:r w:rsidR="00C24845" w:rsidRPr="005153FD">
              <w:rPr>
                <w:sz w:val="28"/>
                <w:szCs w:val="28"/>
              </w:rPr>
              <w:t xml:space="preserve">аключены договора: с ООО «Вымпел»  по мониторингу работы системы противопожарной сигнализации </w:t>
            </w:r>
            <w:r w:rsidR="002B68E0" w:rsidRPr="005153FD">
              <w:rPr>
                <w:sz w:val="28"/>
                <w:szCs w:val="28"/>
              </w:rPr>
              <w:t>и передачи тревожной информации по радиоканалу в ПЧ-24</w:t>
            </w:r>
            <w:r w:rsidR="00C24845" w:rsidRPr="005153FD">
              <w:rPr>
                <w:sz w:val="28"/>
                <w:szCs w:val="28"/>
              </w:rPr>
              <w:t xml:space="preserve"> и техниче</w:t>
            </w:r>
            <w:r w:rsidRPr="005153FD">
              <w:rPr>
                <w:sz w:val="28"/>
                <w:szCs w:val="28"/>
              </w:rPr>
              <w:t>ского обслуживания сигнализации,</w:t>
            </w:r>
            <w:r w:rsidR="00C24845" w:rsidRPr="005153FD">
              <w:rPr>
                <w:sz w:val="28"/>
                <w:szCs w:val="28"/>
              </w:rPr>
              <w:t xml:space="preserve"> с </w:t>
            </w:r>
            <w:r w:rsidRPr="005153FD">
              <w:rPr>
                <w:sz w:val="28"/>
                <w:szCs w:val="28"/>
              </w:rPr>
              <w:t>ФГКУ «Управл</w:t>
            </w:r>
            <w:r w:rsidR="003E00CA" w:rsidRPr="005153FD">
              <w:rPr>
                <w:sz w:val="28"/>
                <w:szCs w:val="28"/>
              </w:rPr>
              <w:t>ения вневедомственной охраны Главного управления</w:t>
            </w:r>
            <w:r w:rsidRPr="005153FD">
              <w:rPr>
                <w:sz w:val="28"/>
                <w:szCs w:val="28"/>
              </w:rPr>
              <w:t xml:space="preserve"> </w:t>
            </w:r>
            <w:r w:rsidR="003E00CA" w:rsidRPr="005153FD">
              <w:rPr>
                <w:sz w:val="28"/>
                <w:szCs w:val="28"/>
              </w:rPr>
              <w:t xml:space="preserve"> МВД РФ по СК» </w:t>
            </w:r>
            <w:r w:rsidR="00C24845" w:rsidRPr="005153FD">
              <w:rPr>
                <w:sz w:val="28"/>
                <w:szCs w:val="28"/>
              </w:rPr>
              <w:t>для реагирования мобильного наряда</w:t>
            </w:r>
            <w:r w:rsidR="003E00CA" w:rsidRPr="005153FD">
              <w:rPr>
                <w:sz w:val="28"/>
                <w:szCs w:val="28"/>
              </w:rPr>
              <w:t xml:space="preserve"> милиции на тревожное сообщение,</w:t>
            </w:r>
            <w:r w:rsidR="00C24845" w:rsidRPr="005153FD">
              <w:rPr>
                <w:sz w:val="28"/>
                <w:szCs w:val="28"/>
              </w:rPr>
              <w:t xml:space="preserve"> с </w:t>
            </w:r>
            <w:r w:rsidR="00D46903" w:rsidRPr="005153FD">
              <w:rPr>
                <w:sz w:val="28"/>
                <w:szCs w:val="28"/>
              </w:rPr>
              <w:t>ООО ЧОП «Беркут</w:t>
            </w:r>
            <w:r w:rsidR="00C24845" w:rsidRPr="005153FD">
              <w:rPr>
                <w:sz w:val="28"/>
                <w:szCs w:val="28"/>
              </w:rPr>
              <w:t>» для обеспечения порядка и контроля пропуска в учреждение.</w:t>
            </w:r>
            <w:r w:rsidR="002B68E0" w:rsidRPr="005153FD">
              <w:rPr>
                <w:sz w:val="28"/>
                <w:szCs w:val="28"/>
              </w:rPr>
              <w:t xml:space="preserve"> В 2016 году в учреждении установлена система контроля доступа и наружное видеонаблюдение.</w:t>
            </w:r>
          </w:p>
          <w:p w:rsidR="00C24845" w:rsidRPr="005153FD" w:rsidRDefault="00C24845" w:rsidP="005153FD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24845" w:rsidRPr="005153FD" w:rsidTr="00971F2A">
        <w:trPr>
          <w:trHeight w:val="1521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502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0" w:type="dxa"/>
          </w:tcPr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C24845" w:rsidRPr="005153FD" w:rsidRDefault="00136A1D" w:rsidP="005153FD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Общая характеристика кадров ДОУ</w:t>
            </w:r>
          </w:p>
          <w:p w:rsidR="009F6B11" w:rsidRPr="005153FD" w:rsidRDefault="009F6B11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На 18.05.2016 года педагогический процесс в ДОУ обеспечивают специалисты :</w:t>
            </w:r>
          </w:p>
          <w:p w:rsidR="009F6B11" w:rsidRPr="005153FD" w:rsidRDefault="009F6B11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педагог-психолог – 1 человек </w:t>
            </w:r>
          </w:p>
          <w:p w:rsidR="009F6B11" w:rsidRPr="005153FD" w:rsidRDefault="009F6B11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воспитатели – 15 человек</w:t>
            </w:r>
          </w:p>
          <w:p w:rsidR="009F6B11" w:rsidRPr="005153FD" w:rsidRDefault="009F6B11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музыкальные руководители – 2 человека</w:t>
            </w:r>
          </w:p>
          <w:p w:rsidR="00136A1D" w:rsidRPr="005153FD" w:rsidRDefault="009F6B11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инструктор по физической культуре – 1 человек</w:t>
            </w: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Образовательный ценз педагогов на </w:t>
            </w:r>
            <w:r w:rsidR="003368D3" w:rsidRPr="005153FD">
              <w:rPr>
                <w:b/>
                <w:sz w:val="28"/>
                <w:szCs w:val="28"/>
              </w:rPr>
              <w:t>18</w:t>
            </w:r>
            <w:r w:rsidRPr="005153FD">
              <w:rPr>
                <w:b/>
                <w:sz w:val="28"/>
                <w:szCs w:val="28"/>
              </w:rPr>
              <w:t>.05.2016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6"/>
              <w:gridCol w:w="784"/>
              <w:gridCol w:w="476"/>
              <w:gridCol w:w="569"/>
              <w:gridCol w:w="569"/>
              <w:gridCol w:w="853"/>
              <w:gridCol w:w="574"/>
              <w:gridCol w:w="667"/>
              <w:gridCol w:w="623"/>
              <w:gridCol w:w="422"/>
              <w:gridCol w:w="1135"/>
              <w:gridCol w:w="831"/>
              <w:gridCol w:w="1132"/>
              <w:gridCol w:w="839"/>
            </w:tblGrid>
            <w:tr w:rsidR="00136A1D" w:rsidRPr="005153FD" w:rsidTr="00971F2A">
              <w:trPr>
                <w:trHeight w:val="77"/>
              </w:trPr>
              <w:tc>
                <w:tcPr>
                  <w:tcW w:w="1800" w:type="dxa"/>
                  <w:gridSpan w:val="2"/>
                  <w:vMerge w:val="restart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Кол-во педагогов имеющих педагогическое образование</w:t>
                  </w:r>
                </w:p>
              </w:tc>
              <w:tc>
                <w:tcPr>
                  <w:tcW w:w="8690" w:type="dxa"/>
                  <w:gridSpan w:val="12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Из них</w:t>
                  </w:r>
                </w:p>
              </w:tc>
            </w:tr>
            <w:tr w:rsidR="00136A1D" w:rsidRPr="005153FD" w:rsidTr="00971F2A">
              <w:trPr>
                <w:trHeight w:val="20"/>
              </w:trPr>
              <w:tc>
                <w:tcPr>
                  <w:tcW w:w="1800" w:type="dxa"/>
                  <w:gridSpan w:val="2"/>
                  <w:vMerge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2"/>
                  <w:vMerge w:val="restart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1422" w:type="dxa"/>
                  <w:gridSpan w:val="2"/>
                  <w:vMerge w:val="restart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Ср.спец.</w:t>
                  </w:r>
                </w:p>
              </w:tc>
              <w:tc>
                <w:tcPr>
                  <w:tcW w:w="2286" w:type="dxa"/>
                  <w:gridSpan w:val="4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продолжающих обучение</w:t>
                  </w:r>
                </w:p>
              </w:tc>
              <w:tc>
                <w:tcPr>
                  <w:tcW w:w="3937" w:type="dxa"/>
                  <w:gridSpan w:val="4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проходящих курсы профессиональной переподготовки</w:t>
                  </w:r>
                </w:p>
              </w:tc>
            </w:tr>
            <w:tr w:rsidR="00136A1D" w:rsidRPr="005153FD" w:rsidTr="00971F2A">
              <w:trPr>
                <w:trHeight w:val="20"/>
              </w:trPr>
              <w:tc>
                <w:tcPr>
                  <w:tcW w:w="1800" w:type="dxa"/>
                  <w:gridSpan w:val="2"/>
                  <w:vMerge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2"/>
                  <w:vMerge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gridSpan w:val="2"/>
                  <w:vMerge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i/>
                      <w:sz w:val="28"/>
                      <w:szCs w:val="28"/>
                    </w:rPr>
                    <w:t>в магистратуре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i/>
                      <w:sz w:val="28"/>
                      <w:szCs w:val="28"/>
                    </w:rPr>
                    <w:t>в ВУЗе</w:t>
                  </w:r>
                </w:p>
              </w:tc>
              <w:tc>
                <w:tcPr>
                  <w:tcW w:w="1966" w:type="dxa"/>
                  <w:gridSpan w:val="2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по программе среднего проф.образования</w:t>
                  </w:r>
                </w:p>
              </w:tc>
              <w:tc>
                <w:tcPr>
                  <w:tcW w:w="1971" w:type="dxa"/>
                  <w:gridSpan w:val="2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по программе высшего проф.образования</w:t>
                  </w:r>
                </w:p>
              </w:tc>
            </w:tr>
            <w:tr w:rsidR="00136A1D" w:rsidRPr="005153FD" w:rsidTr="00971F2A">
              <w:trPr>
                <w:trHeight w:val="159"/>
              </w:trPr>
              <w:tc>
                <w:tcPr>
                  <w:tcW w:w="1016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84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476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569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69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53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74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667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623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422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5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31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39" w:type="dxa"/>
                  <w:vAlign w:val="center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136A1D" w:rsidRPr="005153FD" w:rsidTr="00971F2A">
              <w:trPr>
                <w:trHeight w:val="18"/>
              </w:trPr>
              <w:tc>
                <w:tcPr>
                  <w:tcW w:w="101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  <w:r w:rsidR="009F6B11" w:rsidRPr="005153FD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8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7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</w:t>
                  </w:r>
                  <w:r w:rsidR="009F6464" w:rsidRPr="005153F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9" w:type="dxa"/>
                </w:tcPr>
                <w:p w:rsidR="00136A1D" w:rsidRPr="005153FD" w:rsidRDefault="009F6B11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5</w:t>
                  </w:r>
                  <w:r w:rsidR="009F6464" w:rsidRPr="005153F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7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2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2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36A1D" w:rsidRPr="005153FD" w:rsidRDefault="009D4183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54400" cy="165481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36A1D" w:rsidRPr="005153FD" w:rsidRDefault="00BD46E8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В текущем учебном году </w:t>
            </w:r>
            <w:r w:rsidR="003368D3" w:rsidRPr="005153FD">
              <w:rPr>
                <w:sz w:val="28"/>
                <w:szCs w:val="28"/>
              </w:rPr>
              <w:t>2 воспитателя :Уголькова Д.В. ,</w:t>
            </w:r>
            <w:r w:rsidRPr="005153FD">
              <w:rPr>
                <w:sz w:val="28"/>
                <w:szCs w:val="28"/>
              </w:rPr>
              <w:t>Дорохина И.Ю.  прошли профессиональную переподготовку в «Государственном бюджетном образовательном учреждении высшего образования «Ставропольский государственный педагогический институт» (Педагогическое образование», профиль «Дошкольное образование».</w:t>
            </w:r>
          </w:p>
          <w:p w:rsidR="00136A1D" w:rsidRPr="005153FD" w:rsidRDefault="00136A1D" w:rsidP="005153FD">
            <w:pPr>
              <w:jc w:val="both"/>
              <w:rPr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Кадровый состав педагогов по квалификационным категориям</w:t>
            </w:r>
          </w:p>
          <w:p w:rsidR="00136A1D" w:rsidRPr="005153FD" w:rsidRDefault="001C1C40" w:rsidP="005153FD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на 18.05.</w:t>
            </w:r>
            <w:r w:rsidR="00136A1D" w:rsidRPr="005153FD">
              <w:rPr>
                <w:b/>
                <w:sz w:val="28"/>
                <w:szCs w:val="28"/>
              </w:rPr>
              <w:t>2016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3"/>
              <w:gridCol w:w="776"/>
              <w:gridCol w:w="1166"/>
              <w:gridCol w:w="762"/>
              <w:gridCol w:w="885"/>
              <w:gridCol w:w="640"/>
              <w:gridCol w:w="885"/>
              <w:gridCol w:w="641"/>
              <w:gridCol w:w="1243"/>
              <w:gridCol w:w="797"/>
              <w:gridCol w:w="1026"/>
              <w:gridCol w:w="703"/>
            </w:tblGrid>
            <w:tr w:rsidR="00136A1D" w:rsidRPr="005153FD" w:rsidTr="00971F2A">
              <w:trPr>
                <w:trHeight w:val="311"/>
              </w:trPr>
              <w:tc>
                <w:tcPr>
                  <w:tcW w:w="1499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 xml:space="preserve">Кол-во педагогов </w:t>
                  </w:r>
                </w:p>
              </w:tc>
              <w:tc>
                <w:tcPr>
                  <w:tcW w:w="1928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Всего аттестовано</w:t>
                  </w:r>
                </w:p>
              </w:tc>
              <w:tc>
                <w:tcPr>
                  <w:tcW w:w="1525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высшая</w:t>
                  </w:r>
                </w:p>
              </w:tc>
              <w:tc>
                <w:tcPr>
                  <w:tcW w:w="1526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первая</w:t>
                  </w:r>
                </w:p>
              </w:tc>
              <w:tc>
                <w:tcPr>
                  <w:tcW w:w="2040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Вторая или соответствие занимаемой должности</w:t>
                  </w:r>
                </w:p>
              </w:tc>
              <w:tc>
                <w:tcPr>
                  <w:tcW w:w="1729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без категории</w:t>
                  </w:r>
                </w:p>
              </w:tc>
            </w:tr>
            <w:tr w:rsidR="00136A1D" w:rsidRPr="005153FD" w:rsidTr="00971F2A">
              <w:trPr>
                <w:trHeight w:val="155"/>
              </w:trPr>
              <w:tc>
                <w:tcPr>
                  <w:tcW w:w="72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7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6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62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85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640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85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64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97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02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0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136A1D" w:rsidRPr="005153FD" w:rsidTr="00971F2A">
              <w:trPr>
                <w:trHeight w:val="79"/>
              </w:trPr>
              <w:tc>
                <w:tcPr>
                  <w:tcW w:w="723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7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66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62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885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  <w:r w:rsidR="009F6464" w:rsidRPr="005153F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1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43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97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26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  <w:r w:rsidR="009F6464" w:rsidRPr="005153FD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             </w:t>
            </w: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4F3FF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    </w:t>
            </w: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      </w:t>
            </w: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E62B40" w:rsidRPr="005153FD" w:rsidRDefault="00E62B40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E62B40" w:rsidRPr="005153FD" w:rsidRDefault="00E62B40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E62B40" w:rsidRPr="005153FD" w:rsidRDefault="00E62B40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E62B40" w:rsidRPr="005153FD" w:rsidRDefault="00971F2A" w:rsidP="005153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128016" distB="417195" distL="449580" distR="163449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-2362835</wp:posOffset>
                  </wp:positionV>
                  <wp:extent cx="5905500" cy="1778000"/>
                  <wp:effectExtent l="0" t="0" r="0" b="0"/>
                  <wp:wrapSquare wrapText="right"/>
                  <wp:docPr id="5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В текущем 2015-2016 учебном году прошли  аттестацию на высшую квалификационную категорию: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1.Подорина Н.В.- воспитатель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2.Пигулева Н.Н.- воспитатель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На первую квалификационную категорию: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1.Комарова Т.В.- воспитатель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2.Дорохина И.Ю.- воспитатель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3.Островская О.Б.- музыкальный руководитель</w:t>
            </w:r>
          </w:p>
          <w:p w:rsidR="00E62B40" w:rsidRPr="005153FD" w:rsidRDefault="00E62B4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lastRenderedPageBreak/>
              <w:t>4.Рязанская О.Э.- музыкальный руководитель</w:t>
            </w:r>
          </w:p>
          <w:p w:rsidR="00E62B40" w:rsidRPr="005153FD" w:rsidRDefault="00E62B40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136A1D" w:rsidRPr="005153FD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             Характеристика педагогических кадров по стажу работы: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9"/>
              <w:gridCol w:w="1071"/>
              <w:gridCol w:w="980"/>
              <w:gridCol w:w="824"/>
              <w:gridCol w:w="981"/>
              <w:gridCol w:w="824"/>
              <w:gridCol w:w="981"/>
              <w:gridCol w:w="824"/>
              <w:gridCol w:w="981"/>
              <w:gridCol w:w="824"/>
            </w:tblGrid>
            <w:tr w:rsidR="00136A1D" w:rsidRPr="005153FD" w:rsidTr="00971F2A">
              <w:trPr>
                <w:trHeight w:val="36"/>
              </w:trPr>
              <w:tc>
                <w:tcPr>
                  <w:tcW w:w="2320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Всего педработников</w:t>
                  </w:r>
                </w:p>
              </w:tc>
              <w:tc>
                <w:tcPr>
                  <w:tcW w:w="1804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Стаж работы от 0 до 5 лет</w:t>
                  </w:r>
                </w:p>
              </w:tc>
              <w:tc>
                <w:tcPr>
                  <w:tcW w:w="1805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Стаж работы от 5 до 10 лет</w:t>
                  </w:r>
                </w:p>
              </w:tc>
              <w:tc>
                <w:tcPr>
                  <w:tcW w:w="1805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Стаж работы от 10 до 20лет</w:t>
                  </w:r>
                </w:p>
              </w:tc>
              <w:tc>
                <w:tcPr>
                  <w:tcW w:w="1805" w:type="dxa"/>
                  <w:gridSpan w:val="2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Стаж работы от 20 и более</w:t>
                  </w:r>
                </w:p>
              </w:tc>
            </w:tr>
            <w:tr w:rsidR="00136A1D" w:rsidRPr="005153FD" w:rsidTr="00971F2A">
              <w:trPr>
                <w:trHeight w:val="36"/>
              </w:trPr>
              <w:tc>
                <w:tcPr>
                  <w:tcW w:w="1249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07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80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8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8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8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136A1D" w:rsidRPr="005153FD" w:rsidTr="00971F2A">
              <w:trPr>
                <w:trHeight w:val="36"/>
              </w:trPr>
              <w:tc>
                <w:tcPr>
                  <w:tcW w:w="1249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7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80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2</w:t>
                  </w:r>
                  <w:r w:rsidR="009F6464" w:rsidRPr="005153F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</w:t>
                  </w:r>
                  <w:r w:rsidR="009F6464" w:rsidRPr="005153F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1</w:t>
                  </w:r>
                  <w:r w:rsidR="009F6464" w:rsidRPr="005153F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:rsidR="00136A1D" w:rsidRPr="005153FD" w:rsidRDefault="009F6464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:rsidR="00136A1D" w:rsidRPr="005153FD" w:rsidRDefault="00136A1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4</w:t>
                  </w:r>
                  <w:r w:rsidR="009F6464" w:rsidRPr="005153FD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36A1D" w:rsidRPr="00971F2A" w:rsidRDefault="00136A1D" w:rsidP="005153FD">
            <w:pPr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noProof/>
                <w:sz w:val="28"/>
                <w:szCs w:val="28"/>
              </w:rPr>
              <w:object w:dxaOrig="6471" w:dyaOrig="3312">
                <v:shape id="Объект 9" o:spid="_x0000_i1025" type="#_x0000_t75" style="width:343.05pt;height:187.4pt;visibility:visible" o:ole="">
                  <v:imagedata r:id="rId15" o:title="" croptop="-4175f" cropbottom="-4294f" cropleft="-1945f" cropright="-1844f"/>
                  <o:lock v:ext="edit" aspectratio="f"/>
                </v:shape>
                <o:OLEObject Type="Embed" ProgID="Excel.Sheet.8" ShapeID="Объект 9" DrawAspect="Content" ObjectID="_1526709104" r:id="rId16">
                  <o:FieldCodes>\s</o:FieldCodes>
                </o:OLEObject>
              </w:object>
            </w:r>
          </w:p>
          <w:p w:rsidR="00136A1D" w:rsidRPr="005153FD" w:rsidRDefault="00136A1D" w:rsidP="005153FD">
            <w:pPr>
              <w:jc w:val="both"/>
              <w:rPr>
                <w:sz w:val="28"/>
                <w:szCs w:val="28"/>
              </w:rPr>
            </w:pPr>
          </w:p>
          <w:p w:rsidR="00136A1D" w:rsidRPr="005153FD" w:rsidRDefault="0047338E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В ДОУ созданы условия для своевременного прохождения переподготовки педагогов на курсах повышения квалификации (длительные, кратковременные, дистанционные курсы). Так в 2015-2016 учебном году прошли обучение на курсах повышения квалификации:</w:t>
            </w:r>
          </w:p>
          <w:p w:rsidR="001A73E6" w:rsidRPr="005153FD" w:rsidRDefault="001A73E6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в Государственном бюджетном образовательном учреждении высшего профессионального образования «Ставропольский государственный педагогический институт» совместно с федеральным государственным автономным учреждением «Федеральным институтом развития образования» г.Москва по теме: «Оценка качества дошкольного образования в контексте требований ФГОС»</w:t>
            </w:r>
            <w:r w:rsidR="00B62F39" w:rsidRPr="005153FD">
              <w:rPr>
                <w:sz w:val="28"/>
                <w:szCs w:val="28"/>
              </w:rPr>
              <w:t xml:space="preserve"> прошла зам.зав по УВР Мишихина С.А.;</w:t>
            </w:r>
          </w:p>
          <w:p w:rsidR="00BD46E8" w:rsidRPr="005153FD" w:rsidRDefault="00C24845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</w:t>
            </w:r>
            <w:r w:rsidR="00671221" w:rsidRPr="005153FD">
              <w:rPr>
                <w:sz w:val="28"/>
                <w:szCs w:val="28"/>
              </w:rPr>
              <w:t>в Государственном бюджетном образовательном учреждении высшего профессионального образования «Ставропольский государственный педагогический институт» по дополнительной профессиональной  программе</w:t>
            </w:r>
            <w:r w:rsidR="00BD46E8" w:rsidRPr="005153FD">
              <w:rPr>
                <w:sz w:val="28"/>
                <w:szCs w:val="28"/>
              </w:rPr>
              <w:t>:</w:t>
            </w:r>
          </w:p>
          <w:p w:rsidR="00C24845" w:rsidRPr="005153FD" w:rsidRDefault="00BD46E8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</w:t>
            </w:r>
            <w:r w:rsidR="00671221" w:rsidRPr="005153FD">
              <w:rPr>
                <w:sz w:val="28"/>
                <w:szCs w:val="28"/>
              </w:rPr>
              <w:t xml:space="preserve">  « Деятельность дошкольной образовательной организации по введению реализации ФГОС </w:t>
            </w:r>
            <w:r w:rsidRPr="005153FD">
              <w:rPr>
                <w:sz w:val="28"/>
                <w:szCs w:val="28"/>
              </w:rPr>
              <w:t>дошкольного образования» прошел курсы воспитатель( Грачева И.А.);</w:t>
            </w:r>
          </w:p>
          <w:p w:rsidR="00BD46E8" w:rsidRPr="005153FD" w:rsidRDefault="00BD46E8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-«Преемственность дошкольного и начального общего образования в соответствии с требованиями ФГОС»</w:t>
            </w:r>
            <w:r w:rsidR="0047338E" w:rsidRPr="005153FD">
              <w:rPr>
                <w:sz w:val="28"/>
                <w:szCs w:val="28"/>
              </w:rPr>
              <w:t xml:space="preserve"> прошли курсы музыкальные </w:t>
            </w:r>
            <w:r w:rsidR="001A73E6" w:rsidRPr="005153FD">
              <w:rPr>
                <w:sz w:val="28"/>
                <w:szCs w:val="28"/>
              </w:rPr>
              <w:t>руководители (Рязанская О.Э., Островская О.Б.);</w:t>
            </w:r>
          </w:p>
          <w:p w:rsidR="001A73E6" w:rsidRPr="005153FD" w:rsidRDefault="001A73E6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-«Психолого-педагогическое сопровождение детей дошкольного возраста, имеющих ОВЗ, в условиях введения ФГОС ДО» прошли курсы воспитатели (Вяткина Д.С., Прочанова Е.Н.);</w:t>
            </w:r>
          </w:p>
          <w:p w:rsidR="001A73E6" w:rsidRPr="005153FD" w:rsidRDefault="001A73E6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color w:val="000000"/>
                <w:sz w:val="28"/>
                <w:szCs w:val="28"/>
              </w:rPr>
              <w:t>-«</w:t>
            </w:r>
            <w:r w:rsidRPr="005153FD">
              <w:rPr>
                <w:sz w:val="28"/>
                <w:szCs w:val="28"/>
              </w:rPr>
              <w:t>Психолого-педагогические аспекты организации деятельности педагогов в ДОО в условиях перехода на ФГОС дошкольного образования</w:t>
            </w:r>
            <w:r w:rsidRPr="005153FD">
              <w:rPr>
                <w:color w:val="000000"/>
                <w:sz w:val="28"/>
                <w:szCs w:val="28"/>
              </w:rPr>
              <w:t>»</w:t>
            </w:r>
            <w:r w:rsidRPr="005153FD">
              <w:rPr>
                <w:sz w:val="28"/>
                <w:szCs w:val="28"/>
              </w:rPr>
              <w:t xml:space="preserve"> прошли курсы воспитатели (Смашкова Е.А., Бредгауэр М.В.)</w:t>
            </w:r>
          </w:p>
          <w:p w:rsidR="00B62F39" w:rsidRPr="005153FD" w:rsidRDefault="00B62F39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В Автономной некоммерческой организации высшего образования «Московский гуманитарный университет» по дополнительной профессиональной программе </w:t>
            </w:r>
            <w:r w:rsidRPr="005153FD">
              <w:rPr>
                <w:sz w:val="28"/>
                <w:szCs w:val="28"/>
              </w:rPr>
              <w:lastRenderedPageBreak/>
              <w:t xml:space="preserve">внедрения моделей организационно-методического воспитания </w:t>
            </w:r>
            <w:r w:rsidR="0047338E" w:rsidRPr="005153FD">
              <w:rPr>
                <w:sz w:val="28"/>
                <w:szCs w:val="28"/>
              </w:rPr>
              <w:t>детей прошла курсы педагого-псих</w:t>
            </w:r>
            <w:r w:rsidR="006E291C" w:rsidRPr="005153FD">
              <w:rPr>
                <w:sz w:val="28"/>
                <w:szCs w:val="28"/>
              </w:rPr>
              <w:t>олог Матющен</w:t>
            </w:r>
            <w:r w:rsidRPr="005153FD">
              <w:rPr>
                <w:sz w:val="28"/>
                <w:szCs w:val="28"/>
              </w:rPr>
              <w:t>ко В.Г.</w:t>
            </w:r>
          </w:p>
          <w:p w:rsidR="001A73E6" w:rsidRPr="005153FD" w:rsidRDefault="001A73E6" w:rsidP="005153FD">
            <w:pPr>
              <w:ind w:left="-108" w:firstLine="360"/>
              <w:jc w:val="both"/>
              <w:rPr>
                <w:sz w:val="28"/>
                <w:szCs w:val="28"/>
              </w:rPr>
            </w:pPr>
          </w:p>
          <w:p w:rsidR="002B68E0" w:rsidRPr="005153FD" w:rsidRDefault="002B68E0" w:rsidP="00971F2A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Содержание образовательного процесса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Образовательная деятельность в </w:t>
            </w:r>
            <w:r w:rsidRPr="005153FD">
              <w:rPr>
                <w:color w:val="000000"/>
                <w:sz w:val="28"/>
                <w:szCs w:val="28"/>
              </w:rPr>
              <w:t>Учреждении</w:t>
            </w:r>
            <w:r w:rsidRPr="005153FD">
              <w:rPr>
                <w:sz w:val="28"/>
                <w:szCs w:val="28"/>
              </w:rPr>
              <w:t xml:space="preserve"> ведется на русском языке.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     Образовательная программа </w:t>
            </w:r>
            <w:r w:rsidRPr="005153FD">
              <w:rPr>
                <w:color w:val="000000"/>
                <w:sz w:val="28"/>
                <w:szCs w:val="28"/>
              </w:rPr>
              <w:t>Учреждения</w:t>
            </w:r>
            <w:r w:rsidRPr="005153FD">
              <w:rPr>
                <w:sz w:val="28"/>
                <w:szCs w:val="28"/>
              </w:rPr>
              <w:t xml:space="preserve"> реализуется в специально организованных формах деятельности: групповые, фронтальные, подгрупповые, индивидуальные, дидактические игры, чтение познавательной и художественной литературы, тематические экскурсии, наблюдения на прогулке, в группе в процессе экспериментальной деятельности, проведение плановых развлечений, досугов, праздников.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    Образовательная программа Учреждения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      </w:r>
          </w:p>
          <w:p w:rsidR="002B68E0" w:rsidRPr="005153FD" w:rsidRDefault="002B68E0" w:rsidP="005153FD">
            <w:pPr>
              <w:ind w:left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социально-коммуникативное развитие;</w:t>
            </w:r>
          </w:p>
          <w:p w:rsidR="002B68E0" w:rsidRPr="005153FD" w:rsidRDefault="002B68E0" w:rsidP="005153FD">
            <w:pPr>
              <w:ind w:left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познавательное развитие;</w:t>
            </w:r>
          </w:p>
          <w:p w:rsidR="002B68E0" w:rsidRPr="005153FD" w:rsidRDefault="002B68E0" w:rsidP="005153FD">
            <w:pPr>
              <w:ind w:left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речевое развитие;</w:t>
            </w:r>
          </w:p>
          <w:p w:rsidR="002B68E0" w:rsidRPr="005153FD" w:rsidRDefault="002B68E0" w:rsidP="005153FD">
            <w:pPr>
              <w:ind w:left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художественно-эстетическое развитие;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физическое развитие.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Содержание образовательного процесса в Учреждении осуществляется в соответствии с образовательной программой дошкольного образования общеразвивающей направленности с приоритетным осуществлением познавательно-речевого развития детей МДОУ детского сада № 26 «Ласточка», основанной на 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color w:val="000000"/>
                <w:sz w:val="28"/>
                <w:szCs w:val="28"/>
              </w:rPr>
              <w:t xml:space="preserve">          - Примерной образовательной программы дошко</w:t>
            </w:r>
            <w:r w:rsidR="00971F2A">
              <w:rPr>
                <w:color w:val="000000"/>
                <w:sz w:val="28"/>
                <w:szCs w:val="28"/>
              </w:rPr>
              <w:t>льного образования «Детство» / п</w:t>
            </w:r>
            <w:r w:rsidRPr="005153FD">
              <w:rPr>
                <w:color w:val="000000"/>
                <w:sz w:val="28"/>
                <w:szCs w:val="28"/>
              </w:rPr>
              <w:t>од редакцией Т.И. Бабаевой, А.Г. Гогоберидзе, О.В. Солнцевой</w:t>
            </w:r>
            <w:r w:rsidRPr="005153FD">
              <w:rPr>
                <w:sz w:val="28"/>
                <w:szCs w:val="28"/>
              </w:rPr>
              <w:t xml:space="preserve"> СПб. «Детство- Пресс», 2014г.;</w:t>
            </w:r>
          </w:p>
          <w:p w:rsidR="002B68E0" w:rsidRPr="005153FD" w:rsidRDefault="002B68E0" w:rsidP="005153FD">
            <w:pPr>
              <w:ind w:firstLine="708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Парциальные программы: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</w:t>
            </w:r>
            <w:hyperlink r:id="rId17" w:history="1">
              <w:r w:rsidRPr="005153FD">
                <w:rPr>
                  <w:rStyle w:val="a6"/>
                  <w:color w:val="auto"/>
                  <w:sz w:val="28"/>
                  <w:szCs w:val="28"/>
                  <w:u w:val="none"/>
                </w:rPr>
                <w:t>Развитие речи дошкольников</w:t>
              </w:r>
            </w:hyperlink>
            <w:r w:rsidRPr="005153FD">
              <w:rPr>
                <w:sz w:val="28"/>
                <w:szCs w:val="28"/>
              </w:rPr>
              <w:t>. Автор Ушакова О.С. («Речевое развитие»)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</w:t>
            </w:r>
            <w:hyperlink r:id="rId18" w:history="1">
              <w:r w:rsidRPr="005153FD">
                <w:rPr>
                  <w:rStyle w:val="a6"/>
                  <w:color w:val="auto"/>
                  <w:sz w:val="28"/>
                  <w:szCs w:val="28"/>
                  <w:u w:val="none"/>
                </w:rPr>
                <w:t>Математические ступеньки</w:t>
              </w:r>
            </w:hyperlink>
            <w:r w:rsidRPr="005153FD">
              <w:rPr>
                <w:sz w:val="28"/>
                <w:szCs w:val="28"/>
              </w:rPr>
              <w:t>. Автор Колесникова Е.В. («Познавательное развитие»)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</w:t>
            </w:r>
            <w:hyperlink r:id="rId19" w:history="1">
              <w:r w:rsidRPr="005153FD">
                <w:rPr>
                  <w:rStyle w:val="a6"/>
                  <w:color w:val="auto"/>
                  <w:sz w:val="28"/>
                  <w:szCs w:val="28"/>
                  <w:u w:val="none"/>
                </w:rPr>
                <w:t>Ребенок в мире поиска</w:t>
              </w:r>
            </w:hyperlink>
            <w:r w:rsidRPr="005153FD">
              <w:rPr>
                <w:sz w:val="28"/>
                <w:szCs w:val="28"/>
              </w:rPr>
              <w:t>. Автор Дыбина О.В. («Познавательное развитие»)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-Добро пожаловать в экологию. Автор О.А.Воронкевич («Познавательное развитие») 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-</w:t>
            </w:r>
            <w:hyperlink r:id="rId20" w:history="1">
              <w:r w:rsidRPr="005153FD">
                <w:rPr>
                  <w:rStyle w:val="a6"/>
                  <w:color w:val="auto"/>
                  <w:sz w:val="28"/>
                  <w:szCs w:val="28"/>
                  <w:u w:val="none"/>
                </w:rPr>
                <w:t>Музыкальные шедевры</w:t>
              </w:r>
            </w:hyperlink>
            <w:r w:rsidRPr="005153FD">
              <w:rPr>
                <w:sz w:val="28"/>
                <w:szCs w:val="28"/>
              </w:rPr>
              <w:t>. Автор Радынова О.П. (ОО «Художественно-эстетическое развитие»)</w:t>
            </w:r>
          </w:p>
          <w:p w:rsidR="002B68E0" w:rsidRPr="005153FD" w:rsidRDefault="002B68E0" w:rsidP="0051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-Программа «Ладушки» под редакцией И.М. Каплуновой, И. Новоскольцевой. (ОО «Художественно-эстетическое развитие»)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-  Программа «Основы безопасности жизнедеятельности» Р.Б. Стеркина, О.Л. Князева и Н.Н. Авдеева (социально-коммуникативное развитие)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Региональный компонент: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       - Планета детства: региональная программа для дошкольных образовательных учреждений / Т.Н.Таранова, Л.Ф. Сербина.,Л.Ф.Грехова.Ставрополь: СГУ г.Ставрополь, 1996г.</w:t>
            </w:r>
          </w:p>
          <w:p w:rsidR="002B68E0" w:rsidRPr="005153FD" w:rsidRDefault="002B68E0" w:rsidP="00971F2A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Образовательная программа реализуется в течение всего времени пребывания детей в </w:t>
            </w:r>
            <w:r w:rsidRPr="005153FD">
              <w:rPr>
                <w:color w:val="000000"/>
                <w:sz w:val="28"/>
                <w:szCs w:val="28"/>
              </w:rPr>
              <w:t>Учреждении</w:t>
            </w:r>
            <w:r w:rsidRPr="005153FD">
              <w:rPr>
                <w:sz w:val="28"/>
                <w:szCs w:val="28"/>
              </w:rPr>
              <w:t xml:space="preserve">. 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При реализации образовательной программы </w:t>
            </w:r>
            <w:r w:rsidRPr="005153FD">
              <w:rPr>
                <w:color w:val="000000"/>
                <w:sz w:val="28"/>
                <w:szCs w:val="28"/>
              </w:rPr>
              <w:t>Учреждения</w:t>
            </w:r>
            <w:r w:rsidRPr="005153FD">
              <w:rPr>
                <w:sz w:val="28"/>
                <w:szCs w:val="28"/>
              </w:rPr>
              <w:t xml:space="preserve"> проводится оценка </w:t>
            </w:r>
            <w:r w:rsidRPr="005153FD">
              <w:rPr>
                <w:sz w:val="28"/>
                <w:szCs w:val="28"/>
              </w:rPr>
              <w:lastRenderedPageBreak/>
              <w:t xml:space="preserve">индивидуального развития детей. Такая оценка проводится педагогическими работниками </w:t>
            </w:r>
            <w:r w:rsidRPr="005153FD">
              <w:rPr>
                <w:color w:val="000000"/>
                <w:sz w:val="28"/>
                <w:szCs w:val="28"/>
              </w:rPr>
              <w:t>Учреждения</w:t>
            </w:r>
            <w:r w:rsidRPr="005153FD">
              <w:rPr>
                <w:sz w:val="28"/>
                <w:szCs w:val="28"/>
              </w:rPr>
      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2B68E0" w:rsidRPr="005153FD" w:rsidRDefault="002B68E0" w:rsidP="005153FD">
            <w:pPr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</w:t>
            </w:r>
          </w:p>
          <w:p w:rsidR="002B68E0" w:rsidRPr="005153FD" w:rsidRDefault="002B68E0" w:rsidP="005153F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Участие ребенка в психологической диагностике допускается только с согласия его родителей (законных представителей).</w:t>
            </w:r>
          </w:p>
          <w:p w:rsidR="002B68E0" w:rsidRPr="005153FD" w:rsidRDefault="002B68E0" w:rsidP="005153F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      </w:r>
          </w:p>
          <w:p w:rsidR="002B68E0" w:rsidRPr="005153FD" w:rsidRDefault="002B68E0" w:rsidP="005153F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программой, а для детей-инвалидов также в соответствии с индивидуальной программой реабилитации инвалида.</w:t>
            </w:r>
          </w:p>
          <w:p w:rsidR="002B68E0" w:rsidRPr="005153FD" w:rsidRDefault="002B68E0" w:rsidP="005153FD">
            <w:pPr>
              <w:jc w:val="both"/>
              <w:rPr>
                <w:b/>
                <w:sz w:val="28"/>
                <w:szCs w:val="28"/>
              </w:rPr>
            </w:pPr>
          </w:p>
          <w:p w:rsidR="002B68E0" w:rsidRPr="005153FD" w:rsidRDefault="002B68E0" w:rsidP="00971F2A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Вариативные формы дошкольного образования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   </w:t>
            </w:r>
            <w:r w:rsidRPr="005153FD">
              <w:rPr>
                <w:sz w:val="28"/>
                <w:szCs w:val="28"/>
              </w:rPr>
              <w:t xml:space="preserve">  В связи с развитием вариативных форм дошкольного образования, на основании Федерального закона от 29 декабря 2012года № 273-ФЗ «Об образовании в Российской Федерации, в соответствии с федеральным государственным образовательным стандартом дошкольного образования, утвержденным приказом Минобрнауки России от 17 октября 2013года № 1155 в целях оказания помощи в семейном образовании в МДОУ детском саду № 26 «Ласточка» в 2015-2016 году фукционирует консультационный пункт для родителей детей, неохваченных дошкольным образованием. </w:t>
            </w:r>
          </w:p>
          <w:p w:rsidR="002B68E0" w:rsidRPr="005153FD" w:rsidRDefault="002B68E0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Консультационный пункт призван оказать психолого- педагогическую помощь родителям, у которых нет возможности регулярно общаться с педагогами, психологом и другими специалистами, работающими в ДОУ, а также помочь гармоничному развитию детей. Консультирование проводится исходя из запроса родителей  или с учетом особенностей развития детей.</w:t>
            </w:r>
          </w:p>
          <w:p w:rsidR="0054164F" w:rsidRPr="00971F2A" w:rsidRDefault="002B68E0" w:rsidP="00971F2A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Деятельность консультационного пункта регламентируется приказом заведующей Учреждения от 01 сентября 2015г № 79  «Об организации консультационного пункта в МДОУ детском саду № 26 «Ласточка». Должностными лицами: заместителем заведующей по УВР Мишихиной С.А., музыкальными руководителями Островской О.Б., Рязанской О.Э., педагогом –психологом Матющенко В.Г. оказана  консультационная  помощь в соответствие с утвержденным планом работы консультационного пункта учреждения на 2015-2016уч.год, а так же по индивидуальным запросам родителей (законных представителей). Общее количество обращений в консультационный пункт в очном режиме составило-26 обращений, в дистанционной форме- 22 обращений.</w:t>
            </w:r>
          </w:p>
          <w:p w:rsidR="00F22D1F" w:rsidRPr="005153FD" w:rsidRDefault="0054164F" w:rsidP="005153FD">
            <w:pPr>
              <w:tabs>
                <w:tab w:val="left" w:pos="5576"/>
              </w:tabs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  </w:t>
            </w:r>
            <w:r w:rsidR="00F22D1F" w:rsidRPr="005153FD">
              <w:rPr>
                <w:sz w:val="28"/>
                <w:szCs w:val="28"/>
              </w:rPr>
              <w:t>Детский сад живет яркой, насыщенной жизнью.</w:t>
            </w:r>
            <w:r w:rsidR="00F22D1F" w:rsidRPr="005153FD">
              <w:rPr>
                <w:color w:val="000000"/>
                <w:sz w:val="28"/>
                <w:szCs w:val="28"/>
                <w:shd w:val="clear" w:color="auto" w:fill="FFFFFF"/>
              </w:rPr>
              <w:t xml:space="preserve"> Наши достижения - это наши победы: в области развития и воспитания наших детей,  совершенствования учебно-методической базы ДОУ, а также активной работы с родительской общественностью.</w:t>
            </w:r>
          </w:p>
          <w:p w:rsidR="00F22D1F" w:rsidRPr="005153FD" w:rsidRDefault="00F22D1F" w:rsidP="00971F2A">
            <w:pPr>
              <w:jc w:val="center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Педагогический   коллектив принимает активное участие в мероприятиях различного уровня:</w:t>
            </w:r>
          </w:p>
          <w:p w:rsidR="00FF670D" w:rsidRPr="005153FD" w:rsidRDefault="00F22D1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a4"/>
              <w:tblW w:w="10245" w:type="dxa"/>
              <w:tblInd w:w="249" w:type="dxa"/>
              <w:tblLayout w:type="fixed"/>
              <w:tblLook w:val="04A0"/>
            </w:tblPr>
            <w:tblGrid>
              <w:gridCol w:w="564"/>
              <w:gridCol w:w="5827"/>
              <w:gridCol w:w="3854"/>
            </w:tblGrid>
            <w:tr w:rsidR="00FF670D" w:rsidRPr="005153FD" w:rsidTr="00971F2A">
              <w:trPr>
                <w:trHeight w:val="27"/>
              </w:trPr>
              <w:tc>
                <w:tcPr>
                  <w:tcW w:w="564" w:type="dxa"/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Участие в мероприятиях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FF670D" w:rsidRPr="005153FD" w:rsidTr="00971F2A">
              <w:trPr>
                <w:cantSplit/>
                <w:trHeight w:val="371"/>
              </w:trPr>
              <w:tc>
                <w:tcPr>
                  <w:tcW w:w="56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Уголькова Д.В.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конкурсе «Зеленый огонек» номинация – «Лучший воспитатель дошкольного образовательного учреждения по обучению детей ПДД и их пропаганде среди родителей»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3 место в муниципальном этапе краевого смотра – конкурса по безопасности дорожного движения «Зеленый огонек» в номинации «Лучший воспитатель ДОУ» Почетная грамота отдела образования и молодежной политики</w:t>
                  </w:r>
                </w:p>
              </w:tc>
            </w:tr>
            <w:tr w:rsidR="00FF670D" w:rsidRPr="005153FD" w:rsidTr="00971F2A">
              <w:trPr>
                <w:cantSplit/>
                <w:trHeight w:val="6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Дорохина И.Ю.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всероссийском интернет – акции общероссийского профсоюза образования «Мой наставник» Эссе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Свидетельство об участии</w:t>
                  </w:r>
                </w:p>
              </w:tc>
            </w:tr>
            <w:tr w:rsidR="00FF670D" w:rsidRPr="005153FD" w:rsidTr="00971F2A">
              <w:trPr>
                <w:cantSplit/>
                <w:trHeight w:val="148"/>
              </w:trPr>
              <w:tc>
                <w:tcPr>
                  <w:tcW w:w="56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Щербак Е.Г.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смотре - конкурсе спортивных центров в ДОУ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Диплом 2 место в конкурсе</w:t>
                  </w:r>
                </w:p>
              </w:tc>
            </w:tr>
            <w:tr w:rsidR="00FF670D" w:rsidRPr="005153FD" w:rsidTr="00971F2A">
              <w:trPr>
                <w:cantSplit/>
                <w:trHeight w:val="46"/>
              </w:trPr>
              <w:tc>
                <w:tcPr>
                  <w:tcW w:w="56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Смашкова Е.А.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Всероссийском  конкурсе «Краски детства» в номинации изобразительное искусство. Воспитанник Барсегян Владимир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смотре - конкурсе спортивных центров  в ДОУ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Диплом 1 место в конкурсе </w:t>
                  </w:r>
                </w:p>
              </w:tc>
            </w:tr>
            <w:tr w:rsidR="00FF670D" w:rsidRPr="005153FD" w:rsidTr="00971F2A">
              <w:trPr>
                <w:cantSplit/>
                <w:trHeight w:val="1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nil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70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Дорохина И.Ю.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Размещение методического материала на портале «Планета детства» раздел «Готовимся к школе»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Сертификат об участии в ежемесячном конкурсе «Статья месяца - октябрь»</w:t>
                  </w:r>
                </w:p>
              </w:tc>
            </w:tr>
            <w:tr w:rsidR="00FF670D" w:rsidRPr="005153FD" w:rsidTr="00971F2A">
              <w:trPr>
                <w:cantSplit/>
                <w:trHeight w:val="20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Островская О.Б.  Рязанская О.Э.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мероприятии к «Дню пожилого человека» ГБУС Георгиевский ЦСОН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20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Подорина Н.В.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международный фестиваль сценического и художественного ис-ва «Верь в свою звезду»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Грамота Вяткина А.С.</w:t>
                  </w:r>
                </w:p>
              </w:tc>
            </w:tr>
            <w:tr w:rsidR="00FF670D" w:rsidRPr="005153FD" w:rsidTr="00971F2A">
              <w:trPr>
                <w:cantSplit/>
                <w:trHeight w:val="22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Смашкова Е.А.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Приняла участие в профсоюзном конкурсе «Профессиональный мотиватор»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Изображение эмблемы на сайте конкурса</w:t>
                  </w:r>
                </w:p>
              </w:tc>
            </w:tr>
            <w:tr w:rsidR="00FF670D" w:rsidRPr="005153FD" w:rsidTr="00971F2A">
              <w:trPr>
                <w:cantSplit/>
                <w:trHeight w:val="104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Карлова Н.В.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«Рассударики».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лауреата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3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Дорохина И.Ю.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Открытый фестиваль – конкурс «Ступени»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«ТалантоФФ» номинация «Времена года» работа «Осенний ежик»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</w:t>
                  </w: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«Узнавайка»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Лауреат 1 степени – Евсеева А.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Лауреат 2 степени – Шрамко Д.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1 место, Матвеюк Ю., диплом за подготовку конкурсанта.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Лауреат 3 степени</w:t>
                  </w:r>
                </w:p>
              </w:tc>
            </w:tr>
            <w:tr w:rsidR="00FF670D" w:rsidRPr="005153FD" w:rsidTr="00971F2A">
              <w:trPr>
                <w:cantSplit/>
                <w:trHeight w:val="32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Комарова Т.В.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региональный открытый фестиваль – конкурс «Ступени» номинация «Дебют» художественное слово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«Рассударики».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2 степени Шрамко Д.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1 место Евсеева 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Диплом лауреата </w:t>
                  </w:r>
                </w:p>
              </w:tc>
            </w:tr>
            <w:tr w:rsidR="00FF670D" w:rsidRPr="005153FD" w:rsidTr="00971F2A">
              <w:trPr>
                <w:cantSplit/>
                <w:trHeight w:val="13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Пигулева Н.Н.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смотре - конкурсе спортивных центров ДОУ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2 место</w:t>
                  </w:r>
                </w:p>
              </w:tc>
            </w:tr>
            <w:tr w:rsidR="00FF670D" w:rsidRPr="005153FD" w:rsidTr="00971F2A">
              <w:trPr>
                <w:cantSplit/>
                <w:trHeight w:val="10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Куламова Р.Р.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региональный открытый фестиваль – конкурс «Ступени» художественное слово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Лауреат 3 степени Майоров А.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Дипломант Асланян М.</w:t>
                  </w:r>
                </w:p>
              </w:tc>
            </w:tr>
            <w:tr w:rsidR="00FF670D" w:rsidRPr="005153FD" w:rsidTr="00971F2A">
              <w:trPr>
                <w:cantSplit/>
                <w:trHeight w:val="20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Островская О.Б.  Рязанская О.Э.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региональный открытый фестиваль – конкурс «Ступени» эстрадный вокал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1 степени</w:t>
                  </w:r>
                </w:p>
              </w:tc>
            </w:tr>
            <w:tr w:rsidR="00FF670D" w:rsidRPr="005153FD" w:rsidTr="00971F2A">
              <w:trPr>
                <w:cantSplit/>
                <w:trHeight w:val="2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Уголькова Д.В.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городском этапе Всероссийского профессионального конкурса «Воспитатель года-2016»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Грамота лауреата муниципального этапа Всероссийского конкурса «Воспитатель года- 2016» в н6оминиции «Неординарность педагогических идей»</w:t>
                  </w:r>
                </w:p>
              </w:tc>
            </w:tr>
            <w:tr w:rsidR="00FF670D" w:rsidRPr="005153FD" w:rsidTr="00971F2A">
              <w:trPr>
                <w:cantSplit/>
                <w:trHeight w:val="2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Подорина Н.В.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4 региональный открытый фестиваль – конкурс «Ступени» номинация «Художественное слово»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Дипломы, грамоты 1, 2 степени Вяткина А., Давидова Л., Селихов Б., Мамедова.</w:t>
                  </w:r>
                </w:p>
              </w:tc>
            </w:tr>
            <w:tr w:rsidR="00FF670D" w:rsidRPr="005153FD" w:rsidTr="00971F2A">
              <w:trPr>
                <w:cantSplit/>
                <w:trHeight w:val="139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Дорохина И.Ю.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</w:t>
                  </w: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«Узнавайка»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3 степени Проект «Этот день великий забыть нельзя»</w:t>
                  </w:r>
                </w:p>
              </w:tc>
            </w:tr>
            <w:tr w:rsidR="00FF670D" w:rsidRPr="005153FD" w:rsidTr="00971F2A">
              <w:trPr>
                <w:cantSplit/>
                <w:trHeight w:val="20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Комарова Т.В.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Международный творческий конкурс «ТалантоФФ» номинация «Времена года»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2 место Мипченко А.</w:t>
                  </w:r>
                </w:p>
              </w:tc>
            </w:tr>
            <w:tr w:rsidR="00FF670D" w:rsidRPr="005153FD" w:rsidTr="00971F2A">
              <w:trPr>
                <w:cantSplit/>
                <w:trHeight w:val="18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Подорина Н.В.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Открытый фестиваль «Рождественские встречи 2016» г. Пятигорск. Театральное ис-во Номинация «Художественное слово»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</w:t>
                  </w:r>
                </w:p>
              </w:tc>
            </w:tr>
            <w:tr w:rsidR="00FF670D" w:rsidRPr="005153FD" w:rsidTr="00971F2A">
              <w:trPr>
                <w:cantSplit/>
                <w:trHeight w:val="11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Мишихина С.А.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Интернет-семинар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«Аттестация педагогических работников на соответствие занимаемой должности в свете введения ФГОС и профессионального стандарта педагога. Аттестация руководителей и заместителей руководителя образовательных организаций».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Сертификат участника</w:t>
                  </w:r>
                </w:p>
              </w:tc>
            </w:tr>
            <w:tr w:rsidR="00FF670D" w:rsidRPr="005153FD" w:rsidTr="00971F2A">
              <w:trPr>
                <w:cantSplit/>
                <w:trHeight w:val="202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Уголькова Д.В.</w:t>
                  </w:r>
                  <w:r w:rsidRPr="005153F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Свидетельство об участии 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Кузнецовой Д.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61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Пигулева Н.Н.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Проведение открытого показа НОД городского МО по физ.воспитанию  Тема: «Мы веселые цыплята»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7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Куламова Р.Р.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Свидетельство об участии </w:t>
                  </w:r>
                </w:p>
              </w:tc>
            </w:tr>
            <w:tr w:rsidR="00FF670D" w:rsidRPr="005153FD" w:rsidTr="00971F2A">
              <w:trPr>
                <w:cantSplit/>
                <w:trHeight w:val="223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Подорина Н.В.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Свидетельство об участии </w:t>
                  </w:r>
                </w:p>
              </w:tc>
            </w:tr>
            <w:tr w:rsidR="00FF670D" w:rsidRPr="005153FD" w:rsidTr="00971F2A">
              <w:trPr>
                <w:cantSplit/>
                <w:trHeight w:val="205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lastRenderedPageBreak/>
                    <w:t>Март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Пигулева Н.Н.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«2 общероссийском конкурсе пед. мастерства «Педагог Ru.» Номинация «Конспект занятия»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 Серия ЮИ-2116 № диплома 05000273</w:t>
                  </w:r>
                </w:p>
              </w:tc>
            </w:tr>
            <w:tr w:rsidR="00FF670D" w:rsidRPr="005153FD" w:rsidTr="00971F2A">
              <w:trPr>
                <w:cantSplit/>
                <w:trHeight w:val="14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Куламова Р.Р.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« 2 общероссийском конкурсе пед. мастерства «Педагог Ru.» Номинация «Конспект занятия»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</w:t>
                  </w:r>
                </w:p>
              </w:tc>
            </w:tr>
            <w:tr w:rsidR="00FF670D" w:rsidRPr="005153FD" w:rsidTr="00971F2A">
              <w:trPr>
                <w:cantSplit/>
                <w:trHeight w:val="15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Островская О.Б.</w:t>
                  </w:r>
                  <w:r w:rsidRPr="005153FD">
                    <w:rPr>
                      <w:sz w:val="28"/>
                      <w:szCs w:val="28"/>
                    </w:rPr>
                    <w:t xml:space="preserve">  </w:t>
                  </w:r>
                  <w:r w:rsidRPr="005153FD">
                    <w:rPr>
                      <w:b/>
                      <w:sz w:val="28"/>
                      <w:szCs w:val="28"/>
                    </w:rPr>
                    <w:t xml:space="preserve">Рязанская О.Э.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Выступление на городском мероприятии «Воспитатель года»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«2 общероссийском конкурсе пед. мастерства «Педагог Ru.» Номинация «Методичка»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</w:t>
                  </w:r>
                </w:p>
              </w:tc>
            </w:tr>
            <w:tr w:rsidR="00FF670D" w:rsidRPr="005153FD" w:rsidTr="00971F2A">
              <w:trPr>
                <w:cantSplit/>
                <w:trHeight w:val="1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Мишихина С.А.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Мастер-класс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заместителей заведующих и старших воспитателей ДОУ города «Рабочая программа педагога ДОО как инструмент реализации основной образовательной программы дошкольного образования»</w:t>
                  </w:r>
                </w:p>
                <w:p w:rsidR="00FF670D" w:rsidRPr="005153FD" w:rsidRDefault="00FF670D" w:rsidP="005153F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shd w:val="clear" w:color="auto" w:fill="FFFFFF" w:themeFill="background1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8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Методические рекомендации</w:t>
                  </w:r>
                </w:p>
              </w:tc>
            </w:tr>
            <w:tr w:rsidR="00FF670D" w:rsidRPr="005153FD" w:rsidTr="00971F2A">
              <w:trPr>
                <w:cantSplit/>
                <w:trHeight w:val="30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Карлова Н.В.</w:t>
                  </w:r>
                  <w:r w:rsidRPr="005153F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«Рассударики». Номинация «Конспект НОД»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открытом просмотре к пед.совету по образовательной области «Познание», Тема: «Путешествие в Фиолетовый лес»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Диплом, Победитель 3 место</w:t>
                  </w:r>
                </w:p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20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Дорохина И.Ю.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«ТалантоФФ» номинация «Времена года» работа «Весна красна»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</w:t>
                  </w: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«Узнавайка» номинация «Фантазия без границ» «Синички»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«ТалантоФФ»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2 место Гочарин И., Кучков А.</w:t>
                  </w:r>
                </w:p>
                <w:p w:rsidR="00FF670D" w:rsidRPr="005153FD" w:rsidRDefault="00FF670D" w:rsidP="005153FD">
                  <w:pPr>
                    <w:pStyle w:val="ab"/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за подготовку участников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1 место Холостова У.</w:t>
                  </w:r>
                </w:p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Лауреат 1 степени воспитатель 1 степени</w:t>
                  </w:r>
                </w:p>
              </w:tc>
            </w:tr>
            <w:tr w:rsidR="00FF670D" w:rsidRPr="005153FD" w:rsidTr="00971F2A">
              <w:trPr>
                <w:cantSplit/>
                <w:trHeight w:val="25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Комарова Т.В.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«Рассударики». Номинация «Конспект НОД «Познание» с использованием регионального компонента»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Городской конкурс детского творчества по пожарной безопасности «Неопалимая купина»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лауреата</w:t>
                  </w:r>
                </w:p>
                <w:p w:rsidR="00FF670D" w:rsidRPr="005153FD" w:rsidRDefault="00FF670D" w:rsidP="005153FD">
                  <w:pPr>
                    <w:pStyle w:val="ab"/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Грамота за организацию и активное участие Комарова</w:t>
                  </w:r>
                </w:p>
                <w:p w:rsidR="00FF670D" w:rsidRPr="005153FD" w:rsidRDefault="00FF670D" w:rsidP="005153FD">
                  <w:pPr>
                    <w:pStyle w:val="ab"/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Грамота 1 место Никитин К.</w:t>
                  </w:r>
                </w:p>
              </w:tc>
            </w:tr>
            <w:tr w:rsidR="00FF670D" w:rsidRPr="005153FD" w:rsidTr="00971F2A">
              <w:trPr>
                <w:cantSplit/>
                <w:trHeight w:val="6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Островская О.Б.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5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Рязанская О.Э.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Проведение открытого показа НОД городского МО для музыкальных руководителей   Тема: «Весну красну зовем»</w:t>
                  </w:r>
                </w:p>
              </w:tc>
              <w:tc>
                <w:tcPr>
                  <w:tcW w:w="38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9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 xml:space="preserve">Щербак Е.Г.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« общероссийском конкурсе пед. мастерства «Педагог Ru.» Номинация «Конспект урока»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</w:t>
                  </w:r>
                </w:p>
              </w:tc>
            </w:tr>
            <w:tr w:rsidR="00FF670D" w:rsidRPr="005153FD" w:rsidTr="00971F2A">
              <w:trPr>
                <w:cantSplit/>
                <w:trHeight w:val="38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Уголькова Д.В.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во « общероссийском конкурсе пед. мастерства «Педагог Ru.» Номинация «Конспект занятия»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Городской конкурс детского творчества по пожарной безопасности «Неопалимая купина»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 Серия ЮИ-2116 № диплома 02325170</w:t>
                  </w:r>
                </w:p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tabs>
                      <w:tab w:val="left" w:pos="12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3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Мишихина С.А.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городской </w:t>
                  </w:r>
                  <w:r w:rsidRPr="00515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фестиваль </w:t>
                  </w: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инновационных площадок 2016 «Лучшие инновационные практики для реализации ФГОС» Тема: «Развитие интеллектуальных способностей и повышение творческого потенциала у детей дошкольного возраста в процессе использования развивающих игр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Сертификат участника</w:t>
                  </w:r>
                </w:p>
              </w:tc>
            </w:tr>
            <w:tr w:rsidR="00FF670D" w:rsidRPr="005153FD" w:rsidTr="00971F2A">
              <w:trPr>
                <w:cantSplit/>
                <w:trHeight w:val="21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Смашкова Е.А.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общероссийский конкурс педмастерства «Педагог. </w:t>
                  </w: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 w:rsidRPr="005153F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u» Номинация «Методичка»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МГИА КЛИиО «Юный интеллектуал» диплом 3 степени.</w:t>
                  </w:r>
                </w:p>
              </w:tc>
            </w:tr>
            <w:tr w:rsidR="00FF670D" w:rsidRPr="005153FD" w:rsidTr="00971F2A">
              <w:trPr>
                <w:cantSplit/>
                <w:trHeight w:val="196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Карлова Н.В.</w:t>
                  </w:r>
                  <w:r w:rsidRPr="005153F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Проведение  городского МО на тему: «Развивающие игры В.В. Воскобовича в интеллектуальном развитии детей»</w:t>
                  </w:r>
                </w:p>
              </w:tc>
              <w:tc>
                <w:tcPr>
                  <w:tcW w:w="38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3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Пигулева Н.Н.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Акция «Георгиевская ленточка»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32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Куламова Р.Р.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акция «Георгиевская ленточка», квест «Правнуки победы»,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конкурсе «Выпускник года»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Участница шествия 9 мая.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 победителя</w:t>
                  </w:r>
                </w:p>
              </w:tc>
            </w:tr>
            <w:tr w:rsidR="00FF670D" w:rsidRPr="005153FD" w:rsidTr="00971F2A">
              <w:trPr>
                <w:cantSplit/>
                <w:trHeight w:val="31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Подорина Н.В.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акция «Георгиевская ленточка», квест «Правнуки победы»,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конкурсе  «Выпускник года»</w:t>
                  </w:r>
                </w:p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7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Смашкова Е.А.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Всероссийском конкурсе «ВРисунке»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Дипломы участникам 3 степени</w:t>
                  </w:r>
                </w:p>
              </w:tc>
            </w:tr>
            <w:tr w:rsidR="00FF670D" w:rsidRPr="005153FD" w:rsidTr="00971F2A">
              <w:trPr>
                <w:cantSplit/>
                <w:trHeight w:val="25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Уголькова Д.В.</w:t>
                  </w:r>
                  <w:r w:rsidRPr="005153F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акция «Георгиевская ленточка», квест «Правнуки победы»,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конкурсе «Выпускник года»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670D" w:rsidRPr="005153FD" w:rsidTr="00971F2A">
              <w:trPr>
                <w:cantSplit/>
                <w:trHeight w:val="1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FF670D" w:rsidRPr="005153FD" w:rsidRDefault="00FF670D" w:rsidP="005153FD">
                  <w:pPr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53FD">
                    <w:rPr>
                      <w:b/>
                      <w:sz w:val="28"/>
                      <w:szCs w:val="28"/>
                    </w:rPr>
                    <w:t>Островская О.Б.</w:t>
                  </w:r>
                  <w:r w:rsidRPr="005153FD">
                    <w:rPr>
                      <w:sz w:val="28"/>
                      <w:szCs w:val="28"/>
                    </w:rPr>
                    <w:t xml:space="preserve">  </w:t>
                  </w:r>
                  <w:r w:rsidRPr="005153FD">
                    <w:rPr>
                      <w:b/>
                      <w:sz w:val="28"/>
                      <w:szCs w:val="28"/>
                    </w:rPr>
                    <w:t xml:space="preserve">Рязанская О.Э.  </w:t>
                  </w:r>
                </w:p>
                <w:p w:rsidR="00FF670D" w:rsidRPr="005153FD" w:rsidRDefault="00FF670D" w:rsidP="005153FD">
                  <w:pPr>
                    <w:pStyle w:val="ab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53FD">
                    <w:rPr>
                      <w:rFonts w:ascii="Times New Roman" w:hAnsi="Times New Roman"/>
                      <w:sz w:val="28"/>
                      <w:szCs w:val="28"/>
                    </w:rPr>
                    <w:t>Участие в городском фестивале детского творчества «Детство в мире сказок и фантазий»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70D" w:rsidRPr="005153FD" w:rsidRDefault="00FF670D" w:rsidP="005153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1221" w:rsidRPr="005153FD" w:rsidRDefault="00671221" w:rsidP="005153FD">
            <w:pPr>
              <w:jc w:val="both"/>
              <w:rPr>
                <w:sz w:val="28"/>
                <w:szCs w:val="28"/>
              </w:rPr>
            </w:pPr>
          </w:p>
        </w:tc>
      </w:tr>
      <w:tr w:rsidR="00C24845" w:rsidRPr="005153FD" w:rsidTr="00971F2A">
        <w:trPr>
          <w:trHeight w:val="21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502" w:right="4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890" w:type="dxa"/>
          </w:tcPr>
          <w:p w:rsidR="00971F2A" w:rsidRDefault="00971F2A" w:rsidP="00971F2A">
            <w:pPr>
              <w:jc w:val="center"/>
              <w:rPr>
                <w:b/>
                <w:sz w:val="28"/>
                <w:szCs w:val="28"/>
              </w:rPr>
            </w:pPr>
          </w:p>
          <w:p w:rsidR="00295AA6" w:rsidRPr="00971F2A" w:rsidRDefault="00971F2A" w:rsidP="00971F2A">
            <w:pPr>
              <w:jc w:val="center"/>
              <w:rPr>
                <w:b/>
                <w:sz w:val="28"/>
                <w:szCs w:val="28"/>
              </w:rPr>
            </w:pPr>
            <w:r w:rsidRPr="00971F2A">
              <w:rPr>
                <w:b/>
                <w:sz w:val="28"/>
                <w:szCs w:val="28"/>
              </w:rPr>
              <w:t>Годовые задачи на 2015-2016 учебный год:</w:t>
            </w:r>
          </w:p>
        </w:tc>
      </w:tr>
      <w:tr w:rsidR="00C24845" w:rsidRPr="005153FD" w:rsidTr="00971F2A">
        <w:trPr>
          <w:trHeight w:val="143"/>
        </w:trPr>
        <w:tc>
          <w:tcPr>
            <w:tcW w:w="236" w:type="dxa"/>
          </w:tcPr>
          <w:p w:rsidR="00C24845" w:rsidRPr="005153FD" w:rsidRDefault="00C24845" w:rsidP="005153FD">
            <w:pPr>
              <w:pStyle w:val="ab"/>
              <w:tabs>
                <w:tab w:val="left" w:pos="142"/>
              </w:tabs>
              <w:spacing w:after="0" w:line="240" w:lineRule="auto"/>
              <w:ind w:left="502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0" w:type="dxa"/>
          </w:tcPr>
          <w:p w:rsidR="00C24845" w:rsidRPr="005153FD" w:rsidRDefault="00C24845" w:rsidP="005153FD">
            <w:pPr>
              <w:jc w:val="both"/>
              <w:rPr>
                <w:sz w:val="28"/>
                <w:szCs w:val="28"/>
              </w:rPr>
            </w:pPr>
          </w:p>
        </w:tc>
      </w:tr>
    </w:tbl>
    <w:p w:rsidR="00EE4702" w:rsidRPr="005153FD" w:rsidRDefault="00971F2A" w:rsidP="00971F2A">
      <w:pPr>
        <w:ind w:firstLine="357"/>
        <w:jc w:val="both"/>
        <w:rPr>
          <w:sz w:val="28"/>
          <w:szCs w:val="28"/>
        </w:rPr>
      </w:pPr>
      <w:r w:rsidRPr="00971F2A">
        <w:rPr>
          <w:b/>
          <w:sz w:val="28"/>
          <w:szCs w:val="28"/>
        </w:rPr>
        <w:t>1.</w:t>
      </w:r>
      <w:r w:rsidR="00EE4702" w:rsidRPr="005153FD">
        <w:rPr>
          <w:sz w:val="28"/>
          <w:szCs w:val="28"/>
        </w:rPr>
        <w:t>Усилить работу по созданию условий для улучшения качества организации физкультурно-оздоровительной работы.</w:t>
      </w:r>
    </w:p>
    <w:p w:rsidR="00EE4702" w:rsidRPr="005153FD" w:rsidRDefault="00EE4702" w:rsidP="00971F2A">
      <w:pPr>
        <w:ind w:firstLine="357"/>
        <w:jc w:val="both"/>
        <w:rPr>
          <w:sz w:val="28"/>
          <w:szCs w:val="28"/>
        </w:rPr>
      </w:pPr>
      <w:r w:rsidRPr="005153FD">
        <w:rPr>
          <w:b/>
          <w:sz w:val="28"/>
          <w:szCs w:val="28"/>
        </w:rPr>
        <w:t>2.</w:t>
      </w:r>
      <w:r w:rsidRPr="005153FD">
        <w:rPr>
          <w:sz w:val="28"/>
          <w:szCs w:val="28"/>
        </w:rPr>
        <w:t xml:space="preserve"> Продолжить использование инновационных педагогических технологий в целях эффективного развития интеллектуальных способностей и творческого потенциала воспитанников.</w:t>
      </w:r>
    </w:p>
    <w:p w:rsidR="00EE4702" w:rsidRPr="005153FD" w:rsidRDefault="00EE4702" w:rsidP="00971F2A">
      <w:pPr>
        <w:ind w:firstLine="357"/>
        <w:jc w:val="both"/>
        <w:rPr>
          <w:sz w:val="28"/>
          <w:szCs w:val="28"/>
        </w:rPr>
      </w:pPr>
      <w:r w:rsidRPr="005153FD">
        <w:rPr>
          <w:b/>
          <w:sz w:val="28"/>
          <w:szCs w:val="28"/>
        </w:rPr>
        <w:t>3.</w:t>
      </w:r>
      <w:r w:rsidRPr="005153FD">
        <w:rPr>
          <w:sz w:val="28"/>
          <w:szCs w:val="28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образования.</w:t>
      </w:r>
    </w:p>
    <w:p w:rsidR="00F65A21" w:rsidRPr="005153FD" w:rsidRDefault="00F65A21" w:rsidP="005153FD">
      <w:pPr>
        <w:jc w:val="both"/>
        <w:rPr>
          <w:b/>
          <w:sz w:val="28"/>
          <w:szCs w:val="28"/>
        </w:rPr>
      </w:pPr>
    </w:p>
    <w:p w:rsidR="00F65A21" w:rsidRPr="005153FD" w:rsidRDefault="00F65A21" w:rsidP="008F6E0C">
      <w:pPr>
        <w:ind w:left="426" w:firstLine="294"/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Анализ выполнения годовых зад</w:t>
      </w:r>
      <w:r w:rsidR="00EE4702" w:rsidRPr="005153FD">
        <w:rPr>
          <w:b/>
          <w:sz w:val="28"/>
          <w:szCs w:val="28"/>
        </w:rPr>
        <w:t>ач ДОУ за 2015-2016</w:t>
      </w:r>
      <w:r w:rsidRPr="005153FD">
        <w:rPr>
          <w:b/>
          <w:sz w:val="28"/>
          <w:szCs w:val="28"/>
        </w:rPr>
        <w:t xml:space="preserve"> учебный год</w:t>
      </w:r>
    </w:p>
    <w:p w:rsidR="00F65A21" w:rsidRPr="005153FD" w:rsidRDefault="00F65A21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1. </w:t>
      </w:r>
      <w:r w:rsidR="00EE4702" w:rsidRPr="005153FD">
        <w:rPr>
          <w:sz w:val="28"/>
          <w:szCs w:val="28"/>
          <w:u w:val="single"/>
        </w:rPr>
        <w:t>Усилить работу по созданию условий для улучшения качества организации физкультурно-оздоровительной работы.</w:t>
      </w:r>
    </w:p>
    <w:p w:rsidR="00EE4702" w:rsidRPr="005153FD" w:rsidRDefault="00EE4702" w:rsidP="005153FD">
      <w:pPr>
        <w:jc w:val="both"/>
        <w:rPr>
          <w:sz w:val="28"/>
          <w:szCs w:val="28"/>
        </w:rPr>
      </w:pPr>
    </w:p>
    <w:p w:rsidR="00E55400" w:rsidRPr="005153FD" w:rsidRDefault="00F65A21" w:rsidP="005153FD">
      <w:pPr>
        <w:ind w:left="207"/>
        <w:jc w:val="both"/>
        <w:rPr>
          <w:bCs/>
          <w:sz w:val="28"/>
          <w:szCs w:val="28"/>
        </w:rPr>
      </w:pPr>
      <w:r w:rsidRPr="005153FD">
        <w:rPr>
          <w:sz w:val="28"/>
          <w:szCs w:val="28"/>
        </w:rPr>
        <w:t>Для решения данной задачи с педагогами проведен</w:t>
      </w:r>
      <w:r w:rsidRPr="005153FD">
        <w:rPr>
          <w:bCs/>
          <w:sz w:val="28"/>
          <w:szCs w:val="28"/>
        </w:rPr>
        <w:t xml:space="preserve">ы: </w:t>
      </w:r>
      <w:r w:rsidR="00EE4702" w:rsidRPr="005153FD">
        <w:rPr>
          <w:bCs/>
          <w:sz w:val="28"/>
          <w:szCs w:val="28"/>
        </w:rPr>
        <w:t>Педчасы</w:t>
      </w:r>
      <w:r w:rsidR="00EE4702" w:rsidRPr="005153FD">
        <w:rPr>
          <w:sz w:val="28"/>
          <w:szCs w:val="28"/>
        </w:rPr>
        <w:t xml:space="preserve"> « Развивающая предметно-пространственная среда в условиях эффективной реализации образовательной программы </w:t>
      </w:r>
      <w:r w:rsidR="00A101A3" w:rsidRPr="005153FD">
        <w:rPr>
          <w:sz w:val="28"/>
          <w:szCs w:val="28"/>
        </w:rPr>
        <w:t xml:space="preserve"> </w:t>
      </w:r>
      <w:r w:rsidR="00EE4702" w:rsidRPr="005153FD">
        <w:rPr>
          <w:sz w:val="28"/>
          <w:szCs w:val="28"/>
        </w:rPr>
        <w:t>дошкольного учреж</w:t>
      </w:r>
      <w:r w:rsidR="00A101A3" w:rsidRPr="005153FD">
        <w:rPr>
          <w:sz w:val="28"/>
          <w:szCs w:val="28"/>
        </w:rPr>
        <w:t>дения в соответствии с ФГОС ДО.</w:t>
      </w:r>
      <w:r w:rsidR="00EE4702" w:rsidRPr="005153FD">
        <w:rPr>
          <w:sz w:val="28"/>
          <w:szCs w:val="28"/>
        </w:rPr>
        <w:t>»</w:t>
      </w:r>
      <w:r w:rsidR="00A101A3" w:rsidRPr="005153FD">
        <w:rPr>
          <w:sz w:val="28"/>
          <w:szCs w:val="28"/>
        </w:rPr>
        <w:t xml:space="preserve"> </w:t>
      </w:r>
      <w:r w:rsidR="00EE4702" w:rsidRPr="005153FD">
        <w:rPr>
          <w:bCs/>
          <w:sz w:val="28"/>
          <w:szCs w:val="28"/>
        </w:rPr>
        <w:t>«Реализация образовательной</w:t>
      </w:r>
      <w:r w:rsidR="00A101A3" w:rsidRPr="005153FD">
        <w:rPr>
          <w:bCs/>
          <w:sz w:val="28"/>
          <w:szCs w:val="28"/>
        </w:rPr>
        <w:t xml:space="preserve"> </w:t>
      </w:r>
      <w:r w:rsidR="00EE4702" w:rsidRPr="005153FD">
        <w:rPr>
          <w:bCs/>
          <w:sz w:val="28"/>
          <w:szCs w:val="28"/>
        </w:rPr>
        <w:t xml:space="preserve"> области «Физическое развитие» в соответствии с ФГОС ДО»</w:t>
      </w:r>
      <w:r w:rsidR="00A101A3" w:rsidRPr="005153FD">
        <w:rPr>
          <w:bCs/>
          <w:sz w:val="28"/>
          <w:szCs w:val="28"/>
        </w:rPr>
        <w:t xml:space="preserve"> </w:t>
      </w:r>
      <w:r w:rsidR="00A101A3" w:rsidRPr="005153FD">
        <w:rPr>
          <w:sz w:val="28"/>
          <w:szCs w:val="28"/>
        </w:rPr>
        <w:t>(зам.зав по УВР Мишихина С.А.),</w:t>
      </w:r>
      <w:r w:rsidR="00EE4702" w:rsidRPr="005153FD">
        <w:rPr>
          <w:bCs/>
          <w:sz w:val="28"/>
          <w:szCs w:val="28"/>
        </w:rPr>
        <w:t>;  Консультации для воспитателей «Планирование и учет работы по физическому воспитанию»,</w:t>
      </w:r>
      <w:r w:rsidR="00A101A3" w:rsidRPr="005153FD">
        <w:rPr>
          <w:sz w:val="28"/>
          <w:szCs w:val="28"/>
        </w:rPr>
        <w:t xml:space="preserve"> (зам.зав по УВР Мишихина С.А.),</w:t>
      </w:r>
      <w:r w:rsidR="00A101A3" w:rsidRPr="005153FD">
        <w:rPr>
          <w:bCs/>
          <w:sz w:val="28"/>
          <w:szCs w:val="28"/>
        </w:rPr>
        <w:t xml:space="preserve"> </w:t>
      </w:r>
      <w:r w:rsidR="00EE4702" w:rsidRPr="005153FD">
        <w:rPr>
          <w:bCs/>
          <w:sz w:val="28"/>
          <w:szCs w:val="28"/>
        </w:rPr>
        <w:t xml:space="preserve"> </w:t>
      </w:r>
      <w:r w:rsidR="00EE4702" w:rsidRPr="005153FD">
        <w:rPr>
          <w:sz w:val="28"/>
          <w:szCs w:val="28"/>
        </w:rPr>
        <w:t>«Нетрадиционное физкультурное оборудование»</w:t>
      </w:r>
      <w:r w:rsidR="00E55400" w:rsidRPr="005153FD">
        <w:rPr>
          <w:sz w:val="28"/>
          <w:szCs w:val="28"/>
        </w:rPr>
        <w:t>,</w:t>
      </w:r>
      <w:r w:rsidR="00A101A3" w:rsidRPr="005153FD">
        <w:rPr>
          <w:sz w:val="28"/>
          <w:szCs w:val="28"/>
        </w:rPr>
        <w:t xml:space="preserve">(воспитатель </w:t>
      </w:r>
      <w:r w:rsidR="00A101A3" w:rsidRPr="005153FD">
        <w:rPr>
          <w:sz w:val="28"/>
          <w:szCs w:val="28"/>
        </w:rPr>
        <w:lastRenderedPageBreak/>
        <w:t>Уголькова Д.В.)</w:t>
      </w:r>
      <w:r w:rsidR="00E55400" w:rsidRPr="005153FD">
        <w:rPr>
          <w:sz w:val="28"/>
          <w:szCs w:val="28"/>
        </w:rPr>
        <w:t xml:space="preserve"> «О методике проведения занятия по физическому развитию и утренней гимнастики в условиях ДОУ»</w:t>
      </w:r>
      <w:r w:rsidR="00A101A3" w:rsidRPr="005153FD">
        <w:rPr>
          <w:sz w:val="28"/>
          <w:szCs w:val="28"/>
        </w:rPr>
        <w:t xml:space="preserve"> (воспитавтель Пигулева Н.Н.)</w:t>
      </w:r>
      <w:r w:rsidR="00E55400" w:rsidRPr="005153FD">
        <w:rPr>
          <w:sz w:val="28"/>
          <w:szCs w:val="28"/>
        </w:rPr>
        <w:t>; Семинар-практикум «фестиваль подвижных игр»; Деловая ирга «Подвижная игра, как средство здоровьесбережения у дошкольников»</w:t>
      </w:r>
      <w:r w:rsidR="00A101A3" w:rsidRPr="005153FD">
        <w:rPr>
          <w:sz w:val="28"/>
          <w:szCs w:val="28"/>
        </w:rPr>
        <w:t xml:space="preserve"> (зам.зав по УВР Мишихина С.А.). </w:t>
      </w:r>
      <w:r w:rsidR="00E55400" w:rsidRPr="005153FD">
        <w:rPr>
          <w:sz w:val="28"/>
          <w:szCs w:val="28"/>
        </w:rPr>
        <w:t xml:space="preserve">Проведен  смотр-конкурс на </w:t>
      </w:r>
      <w:r w:rsidR="00E55400" w:rsidRPr="005153FD">
        <w:rPr>
          <w:bCs/>
          <w:sz w:val="28"/>
          <w:szCs w:val="28"/>
        </w:rPr>
        <w:t>«Лучший физкультурный центр».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bCs/>
          <w:sz w:val="28"/>
          <w:szCs w:val="28"/>
        </w:rPr>
        <w:t xml:space="preserve">   </w:t>
      </w:r>
      <w:r w:rsidR="00F65A21" w:rsidRPr="005153FD">
        <w:rPr>
          <w:bCs/>
          <w:sz w:val="28"/>
          <w:szCs w:val="28"/>
        </w:rPr>
        <w:t xml:space="preserve">На педагогическом совете  по теме: </w:t>
      </w:r>
      <w:r w:rsidR="00E55400" w:rsidRPr="005153FD">
        <w:rPr>
          <w:bCs/>
          <w:sz w:val="28"/>
          <w:szCs w:val="28"/>
        </w:rPr>
        <w:t>«Качество организации физкультурно-оздоровительной работы в ДОУ»  подведены итоги  смотра-конкурса «Лучший физкультурный центр»</w:t>
      </w:r>
      <w:r w:rsidRPr="005153FD">
        <w:rPr>
          <w:bCs/>
          <w:sz w:val="28"/>
          <w:szCs w:val="28"/>
        </w:rPr>
        <w:t>, п</w:t>
      </w:r>
      <w:r w:rsidRPr="005153FD">
        <w:rPr>
          <w:sz w:val="28"/>
          <w:szCs w:val="28"/>
        </w:rPr>
        <w:t>ризнаны победителями конкурса: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  <w:lang w:val="en-US"/>
        </w:rPr>
        <w:t>I</w:t>
      </w:r>
      <w:r w:rsidRPr="005153FD">
        <w:rPr>
          <w:sz w:val="28"/>
          <w:szCs w:val="28"/>
        </w:rPr>
        <w:t xml:space="preserve"> место – Погосян Гоар Завеновну, воспитатель 1 младшей  группы «А»; 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     Смашкова Екатерина Алексеевна, воспитатель 2 младшей  группы «Б»; 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  <w:lang w:val="en-US"/>
        </w:rPr>
        <w:t>II</w:t>
      </w:r>
      <w:r w:rsidRPr="005153FD">
        <w:rPr>
          <w:sz w:val="28"/>
          <w:szCs w:val="28"/>
        </w:rPr>
        <w:t xml:space="preserve"> место –Щербак Елена Григорьевна , воспитатель  средней  группы «А»; 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        Пигулева Нина Николаевна , воспитатель  2 младшей  группы «А»; 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  <w:lang w:val="en-US"/>
        </w:rPr>
        <w:t>III</w:t>
      </w:r>
      <w:r w:rsidRPr="005153FD">
        <w:rPr>
          <w:sz w:val="28"/>
          <w:szCs w:val="28"/>
        </w:rPr>
        <w:t xml:space="preserve"> место-Аббасова Маргарита Сергеевна, воспитатель  2 младшей  группы «В»;</w:t>
      </w:r>
    </w:p>
    <w:p w:rsidR="00C912BB" w:rsidRPr="005153FD" w:rsidRDefault="00C912B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        Карлова Надежда Викторовна, воспитатель  старшей группы «Б».</w:t>
      </w:r>
    </w:p>
    <w:p w:rsidR="00E55400" w:rsidRPr="005153FD" w:rsidRDefault="00E55400" w:rsidP="005153FD">
      <w:pPr>
        <w:jc w:val="both"/>
        <w:rPr>
          <w:sz w:val="28"/>
          <w:szCs w:val="28"/>
        </w:rPr>
      </w:pPr>
      <w:r w:rsidRPr="005153FD">
        <w:rPr>
          <w:bCs/>
          <w:sz w:val="28"/>
          <w:szCs w:val="28"/>
        </w:rPr>
        <w:t xml:space="preserve"> </w:t>
      </w:r>
      <w:r w:rsidR="00C912BB" w:rsidRPr="005153FD">
        <w:rPr>
          <w:bCs/>
          <w:sz w:val="28"/>
          <w:szCs w:val="28"/>
        </w:rPr>
        <w:t>М</w:t>
      </w:r>
      <w:r w:rsidRPr="005153FD">
        <w:rPr>
          <w:bCs/>
          <w:sz w:val="28"/>
          <w:szCs w:val="28"/>
        </w:rPr>
        <w:t xml:space="preserve">едсестрой  учреждения </w:t>
      </w:r>
      <w:r w:rsidR="00C912BB" w:rsidRPr="005153FD">
        <w:rPr>
          <w:bCs/>
          <w:sz w:val="28"/>
          <w:szCs w:val="28"/>
        </w:rPr>
        <w:t xml:space="preserve">Сусловой А.Г. </w:t>
      </w:r>
      <w:r w:rsidRPr="005153FD">
        <w:rPr>
          <w:bCs/>
          <w:sz w:val="28"/>
          <w:szCs w:val="28"/>
        </w:rPr>
        <w:t>проанализированы данные по заболеваемости</w:t>
      </w:r>
      <w:r w:rsidR="00C912BB" w:rsidRPr="005153FD">
        <w:rPr>
          <w:bCs/>
          <w:sz w:val="28"/>
          <w:szCs w:val="28"/>
        </w:rPr>
        <w:t xml:space="preserve"> воспитанников и обозначены наиболее распространенные заболевания воспитанников</w:t>
      </w:r>
      <w:r w:rsidR="00CA5612" w:rsidRPr="005153FD">
        <w:rPr>
          <w:bCs/>
          <w:sz w:val="28"/>
          <w:szCs w:val="28"/>
        </w:rPr>
        <w:t>, воспитателями</w:t>
      </w:r>
      <w:r w:rsidR="00C912BB" w:rsidRPr="005153FD">
        <w:rPr>
          <w:bCs/>
          <w:sz w:val="28"/>
          <w:szCs w:val="28"/>
        </w:rPr>
        <w:t xml:space="preserve"> групп</w:t>
      </w:r>
      <w:r w:rsidR="00CA5612" w:rsidRPr="005153FD">
        <w:rPr>
          <w:bCs/>
          <w:sz w:val="28"/>
          <w:szCs w:val="28"/>
        </w:rPr>
        <w:t xml:space="preserve"> проведен </w:t>
      </w:r>
      <w:r w:rsidR="00CA5612" w:rsidRPr="005153FD">
        <w:rPr>
          <w:sz w:val="28"/>
          <w:szCs w:val="28"/>
        </w:rPr>
        <w:t>самоанализ об организации физкультурно-оздоровительной работы в своей возрастной группе.</w:t>
      </w:r>
    </w:p>
    <w:p w:rsidR="00C912BB" w:rsidRPr="005153FD" w:rsidRDefault="00B341EB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>На базе учреждения в феврале состоялось городское методическое объединение инструкторов по физической культуре «Особенности организации работы по физическому развитию детей дошкольного возраста с учетом возрастных возможностей и индивидуальных траекторий развития в соответствии с ФГОС ДО», воспитатель Пигулева Н.Н. представила образовательную деятельность «Мы веселые цыплята» во второй младшей группы.</w:t>
      </w:r>
    </w:p>
    <w:p w:rsidR="00E55400" w:rsidRPr="005153FD" w:rsidRDefault="00CC6044" w:rsidP="005153FD">
      <w:pPr>
        <w:jc w:val="both"/>
        <w:rPr>
          <w:sz w:val="28"/>
          <w:szCs w:val="28"/>
          <w:u w:val="single"/>
        </w:rPr>
      </w:pPr>
      <w:r w:rsidRPr="005153FD">
        <w:rPr>
          <w:bCs/>
          <w:sz w:val="28"/>
          <w:szCs w:val="28"/>
        </w:rPr>
        <w:t xml:space="preserve">    </w:t>
      </w:r>
      <w:r w:rsidR="00B341EB" w:rsidRPr="005153FD">
        <w:rPr>
          <w:b/>
          <w:sz w:val="28"/>
          <w:szCs w:val="28"/>
          <w:u w:val="single"/>
        </w:rPr>
        <w:t>2.</w:t>
      </w:r>
      <w:r w:rsidR="00B341EB" w:rsidRPr="005153FD">
        <w:rPr>
          <w:sz w:val="28"/>
          <w:szCs w:val="28"/>
          <w:u w:val="single"/>
        </w:rPr>
        <w:t xml:space="preserve"> Продолжить использование инновационных педагогических технологий в целях эффективного развития интеллектуальных способностей и творческого потенциала воспитанников.</w:t>
      </w:r>
    </w:p>
    <w:p w:rsidR="007A50F1" w:rsidRPr="005153FD" w:rsidRDefault="007A50F1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 xml:space="preserve">Решая данную годовую задачу проведены: семинар-практикум «Современные образовательные технологии как средство реализации ФГОС ДО» Воспитателями Смашковой Е.А.  , Угольковой Д.В. , Дорохиной  И.Ю. провели семинарское занятие и представили педагогические технологии в практике своей деятельности. </w:t>
      </w:r>
    </w:p>
    <w:p w:rsidR="007A50F1" w:rsidRPr="005153FD" w:rsidRDefault="007A50F1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>Музыкальными руководителями Рязанской О.Б. Островской О.Б. проведены консультации для воспитателей «Речевые игры с музыкальными инструментами», предложили воспитателям картотеку игр, перечень атрибутов для игр музыкальном центре каждой возрастной группы.</w:t>
      </w:r>
    </w:p>
    <w:p w:rsidR="007A50F1" w:rsidRPr="005153FD" w:rsidRDefault="007A50F1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>Музыкальный руководитель Островская О.Б. в апреле провела открытый показ НОД по художественно-эстетическому развитию «Весну красавицу зовем» (музыкальная деятельность).</w:t>
      </w:r>
    </w:p>
    <w:p w:rsidR="00FF6534" w:rsidRPr="005153FD" w:rsidRDefault="00FF6534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 xml:space="preserve">Открытые просмотры к педагогическому совету проведены воспитателями Погосян Г.З. по познавательному развитию в 1 </w:t>
      </w:r>
      <w:r w:rsidR="001C1C40" w:rsidRPr="005153FD">
        <w:rPr>
          <w:rFonts w:ascii="Times New Roman" w:hAnsi="Times New Roman"/>
          <w:bCs/>
          <w:sz w:val="28"/>
          <w:szCs w:val="28"/>
        </w:rPr>
        <w:t>младшей</w:t>
      </w:r>
      <w:r w:rsidRPr="005153FD">
        <w:rPr>
          <w:rFonts w:ascii="Times New Roman" w:hAnsi="Times New Roman"/>
          <w:bCs/>
          <w:sz w:val="28"/>
          <w:szCs w:val="28"/>
        </w:rPr>
        <w:t xml:space="preserve"> группе «Игра-путешествие в сказочный город»  и Карловой Н.В. по познавательному развитию в старшей группе «Путешествие в Фиолетовый лес».</w:t>
      </w:r>
    </w:p>
    <w:p w:rsidR="00FF6534" w:rsidRPr="005153FD" w:rsidRDefault="007A50F1" w:rsidP="005153FD">
      <w:pPr>
        <w:tabs>
          <w:tab w:val="left" w:pos="5657"/>
        </w:tabs>
        <w:jc w:val="both"/>
        <w:rPr>
          <w:sz w:val="28"/>
          <w:szCs w:val="28"/>
        </w:rPr>
      </w:pPr>
      <w:r w:rsidRPr="005153FD">
        <w:rPr>
          <w:bCs/>
          <w:sz w:val="28"/>
          <w:szCs w:val="28"/>
        </w:rPr>
        <w:t xml:space="preserve">В марте </w:t>
      </w:r>
      <w:r w:rsidR="00FF6534" w:rsidRPr="005153FD">
        <w:rPr>
          <w:bCs/>
          <w:sz w:val="28"/>
          <w:szCs w:val="28"/>
        </w:rPr>
        <w:t xml:space="preserve"> на педагогическом совете </w:t>
      </w:r>
      <w:r w:rsidR="00FF6534" w:rsidRPr="005153FD">
        <w:rPr>
          <w:sz w:val="28"/>
          <w:szCs w:val="28"/>
        </w:rPr>
        <w:t>«Инновационные педагогические технологии как средство развития интеллектуальных способностей и творческого потенциала воспитанников»  заслушали итоги тематической проверки «Эффективность применения инновационных педагогических технологий в практике работы с детьми».</w:t>
      </w:r>
    </w:p>
    <w:p w:rsidR="00FF6534" w:rsidRPr="005153FD" w:rsidRDefault="00FF6534" w:rsidP="005153FD">
      <w:pPr>
        <w:tabs>
          <w:tab w:val="left" w:pos="5657"/>
        </w:tabs>
        <w:jc w:val="both"/>
        <w:rPr>
          <w:sz w:val="28"/>
          <w:szCs w:val="28"/>
        </w:rPr>
      </w:pPr>
      <w:r w:rsidRPr="005153FD">
        <w:rPr>
          <w:sz w:val="28"/>
          <w:szCs w:val="28"/>
        </w:rPr>
        <w:lastRenderedPageBreak/>
        <w:t xml:space="preserve">С сообщением из опыта работы  выступили воспитатели Щербак Е.Г.«Инновационные технологии в работе с детьми младшего дошкольного возраста», Карлова Н.В.  « Внедрение технологии «Развивающие игры В.В.Воскобовича». </w:t>
      </w:r>
    </w:p>
    <w:p w:rsidR="007A50F1" w:rsidRPr="005153FD" w:rsidRDefault="00FF6534" w:rsidP="005153FD">
      <w:pPr>
        <w:tabs>
          <w:tab w:val="left" w:pos="5657"/>
        </w:tabs>
        <w:jc w:val="both"/>
        <w:rPr>
          <w:sz w:val="28"/>
          <w:szCs w:val="28"/>
        </w:rPr>
      </w:pPr>
      <w:r w:rsidRPr="005153FD">
        <w:rPr>
          <w:sz w:val="28"/>
          <w:szCs w:val="28"/>
        </w:rPr>
        <w:t>Педагогическими работниками представлен самоанализ воспитателей об эффективности использования инновационных педагогических технологий в работе с д</w:t>
      </w:r>
      <w:r w:rsidR="001C1C40" w:rsidRPr="005153FD">
        <w:rPr>
          <w:sz w:val="28"/>
          <w:szCs w:val="28"/>
        </w:rPr>
        <w:t>етьми,р</w:t>
      </w:r>
      <w:r w:rsidRPr="005153FD">
        <w:rPr>
          <w:sz w:val="28"/>
          <w:szCs w:val="28"/>
        </w:rPr>
        <w:t xml:space="preserve">езультаты аудита центров активности по познавательному развитию в своей возрастной группе. </w:t>
      </w:r>
    </w:p>
    <w:p w:rsidR="00A01AC2" w:rsidRPr="005153FD" w:rsidRDefault="003B65C8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 xml:space="preserve">  В текущем учебном году  </w:t>
      </w:r>
      <w:r w:rsidR="007F00E4" w:rsidRPr="005153FD">
        <w:rPr>
          <w:rFonts w:ascii="Times New Roman" w:hAnsi="Times New Roman"/>
          <w:bCs/>
          <w:sz w:val="28"/>
          <w:szCs w:val="28"/>
        </w:rPr>
        <w:t>на базе детского сада</w:t>
      </w:r>
      <w:r w:rsidR="00A01AC2" w:rsidRPr="005153FD">
        <w:rPr>
          <w:rFonts w:ascii="Times New Roman" w:hAnsi="Times New Roman"/>
          <w:bCs/>
          <w:sz w:val="28"/>
          <w:szCs w:val="28"/>
        </w:rPr>
        <w:t xml:space="preserve"> продолжается работа инновационной площадки</w:t>
      </w:r>
      <w:r w:rsidR="007F00E4" w:rsidRPr="005153FD">
        <w:rPr>
          <w:rFonts w:ascii="Times New Roman" w:hAnsi="Times New Roman"/>
          <w:bCs/>
          <w:sz w:val="28"/>
          <w:szCs w:val="28"/>
        </w:rPr>
        <w:t xml:space="preserve"> по теме «Развитие интеллектуальных способностей и повышение творческого потенциала у детей дошкольного возраста в процессе использования развивающих игр В.Воскобовича». </w:t>
      </w:r>
      <w:r w:rsidR="00A01AC2" w:rsidRPr="005153FD">
        <w:rPr>
          <w:rFonts w:ascii="Times New Roman" w:hAnsi="Times New Roman"/>
          <w:bCs/>
          <w:sz w:val="28"/>
          <w:szCs w:val="28"/>
        </w:rPr>
        <w:t xml:space="preserve"> Зам.зав по УВР Мишихиной С.А. и воспитателем Карловой Н.В. проведена методическая подготовка воспитателей по развитию познавательной деятельности через организацию игровой образовательной ситуации на основе технологии «Сказочные лабиринты игры»</w:t>
      </w:r>
      <w:r w:rsidR="00BB317E" w:rsidRPr="005153FD">
        <w:rPr>
          <w:rFonts w:ascii="Times New Roman" w:hAnsi="Times New Roman"/>
          <w:bCs/>
          <w:sz w:val="28"/>
          <w:szCs w:val="28"/>
        </w:rPr>
        <w:t>.</w:t>
      </w:r>
    </w:p>
    <w:p w:rsidR="00A01AC2" w:rsidRPr="005153FD" w:rsidRDefault="007A50F1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sz w:val="28"/>
          <w:szCs w:val="28"/>
          <w:shd w:val="clear" w:color="auto" w:fill="FFFFFF"/>
        </w:rPr>
        <w:t> В апреле на базе МОУ СОШ 7 состоялся X городской фестиваль инновационных площадок 2016. Фестиваль 2016 проходил под девизом: «Лучшие инновационные практики для реализации ФГОС». Заместитель заведующей по УВР Мишихина С.А. представила промежуточн</w:t>
      </w:r>
      <w:r w:rsidR="002C3D3B">
        <w:rPr>
          <w:rFonts w:ascii="Times New Roman" w:hAnsi="Times New Roman"/>
          <w:sz w:val="28"/>
          <w:szCs w:val="28"/>
          <w:shd w:val="clear" w:color="auto" w:fill="FFFFFF"/>
        </w:rPr>
        <w:t xml:space="preserve">ый отчет инновационной площадки </w:t>
      </w:r>
      <w:r w:rsidR="001C1C40" w:rsidRPr="005153F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153FD">
        <w:rPr>
          <w:rFonts w:ascii="Times New Roman" w:hAnsi="Times New Roman"/>
          <w:sz w:val="28"/>
          <w:szCs w:val="28"/>
          <w:shd w:val="clear" w:color="auto" w:fill="FFFFFF"/>
        </w:rPr>
        <w:t>чреждения по теме  «Развитие интеллектуальных способностей и повышение творческого потенциала у детей дошкольного возраста в процессе использования развивающих игр В.В. Воскобовича</w:t>
      </w:r>
      <w:r w:rsidR="001C1C40" w:rsidRPr="005153FD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5153FD">
        <w:rPr>
          <w:rFonts w:ascii="Times New Roman" w:hAnsi="Times New Roman"/>
          <w:sz w:val="28"/>
          <w:szCs w:val="28"/>
          <w:shd w:val="clear" w:color="auto" w:fill="FFFFFF"/>
        </w:rPr>
        <w:t>Также Светлана Александровна осветила промежуточные результаты работы в динамике и обозначила перспективы дальнейшего этапа в работе ДОУ.</w:t>
      </w:r>
    </w:p>
    <w:p w:rsidR="00156FAE" w:rsidRPr="005153FD" w:rsidRDefault="00CC6044" w:rsidP="005153FD">
      <w:pPr>
        <w:jc w:val="both"/>
        <w:rPr>
          <w:sz w:val="28"/>
          <w:szCs w:val="28"/>
          <w:u w:val="single"/>
        </w:rPr>
      </w:pPr>
      <w:r w:rsidRPr="005153FD">
        <w:rPr>
          <w:bCs/>
          <w:sz w:val="28"/>
          <w:szCs w:val="28"/>
        </w:rPr>
        <w:t xml:space="preserve">     </w:t>
      </w:r>
      <w:r w:rsidR="00156FAE" w:rsidRPr="005153FD">
        <w:rPr>
          <w:b/>
          <w:sz w:val="28"/>
          <w:szCs w:val="28"/>
          <w:u w:val="single"/>
        </w:rPr>
        <w:t>3.</w:t>
      </w:r>
      <w:r w:rsidR="00156FAE" w:rsidRPr="005153FD">
        <w:rPr>
          <w:sz w:val="28"/>
          <w:szCs w:val="28"/>
          <w:u w:val="single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образования.</w:t>
      </w:r>
    </w:p>
    <w:p w:rsidR="00A01AC2" w:rsidRPr="005153FD" w:rsidRDefault="00156FAE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sz w:val="28"/>
          <w:szCs w:val="28"/>
        </w:rPr>
        <w:t xml:space="preserve">     Анализируя работу по третьей годовой задаче следует отметить планомерную работу педагога-психолога Матющенко В.Г. </w:t>
      </w:r>
      <w:r w:rsidR="002C3D3B">
        <w:rPr>
          <w:rFonts w:ascii="Times New Roman" w:hAnsi="Times New Roman"/>
          <w:sz w:val="28"/>
          <w:szCs w:val="28"/>
        </w:rPr>
        <w:t>,</w:t>
      </w:r>
      <w:r w:rsidRPr="005153FD">
        <w:rPr>
          <w:rFonts w:ascii="Times New Roman" w:hAnsi="Times New Roman"/>
          <w:sz w:val="28"/>
          <w:szCs w:val="28"/>
        </w:rPr>
        <w:t xml:space="preserve">реализованную через семинарские занятия с элементами тренинга  с </w:t>
      </w:r>
      <w:r w:rsidR="001C1C40" w:rsidRPr="005153FD">
        <w:rPr>
          <w:rFonts w:ascii="Times New Roman" w:hAnsi="Times New Roman"/>
          <w:sz w:val="28"/>
          <w:szCs w:val="28"/>
        </w:rPr>
        <w:t xml:space="preserve">родителями воспитанников </w:t>
      </w:r>
      <w:r w:rsidR="00936DF7" w:rsidRPr="005153FD">
        <w:rPr>
          <w:rFonts w:ascii="Times New Roman" w:hAnsi="Times New Roman"/>
          <w:sz w:val="28"/>
          <w:szCs w:val="28"/>
        </w:rPr>
        <w:t xml:space="preserve">по следующим темам </w:t>
      </w:r>
      <w:r w:rsidR="002C3D3B">
        <w:rPr>
          <w:rFonts w:ascii="Times New Roman" w:hAnsi="Times New Roman"/>
          <w:sz w:val="28"/>
          <w:szCs w:val="28"/>
        </w:rPr>
        <w:t>:</w:t>
      </w:r>
      <w:r w:rsidR="00936DF7" w:rsidRPr="005153FD">
        <w:rPr>
          <w:rFonts w:ascii="Times New Roman" w:hAnsi="Times New Roman"/>
          <w:sz w:val="28"/>
          <w:szCs w:val="28"/>
        </w:rPr>
        <w:t>«Развитие и значения мелкой моторики рук», «Игра в жизни ребенка», «Сказка в жизни и развитие ребенка». Так же проведен</w:t>
      </w:r>
      <w:r w:rsidR="002C3D3B">
        <w:rPr>
          <w:rFonts w:ascii="Times New Roman" w:hAnsi="Times New Roman"/>
          <w:sz w:val="28"/>
          <w:szCs w:val="28"/>
        </w:rPr>
        <w:t>о</w:t>
      </w:r>
      <w:r w:rsidR="00936DF7" w:rsidRPr="005153FD">
        <w:rPr>
          <w:rFonts w:ascii="Times New Roman" w:hAnsi="Times New Roman"/>
          <w:sz w:val="28"/>
          <w:szCs w:val="28"/>
        </w:rPr>
        <w:t xml:space="preserve"> </w:t>
      </w:r>
      <w:r w:rsidR="001A6F04" w:rsidRPr="005153FD">
        <w:rPr>
          <w:rFonts w:ascii="Times New Roman" w:hAnsi="Times New Roman"/>
          <w:sz w:val="28"/>
          <w:szCs w:val="28"/>
        </w:rPr>
        <w:t>анкетировани</w:t>
      </w:r>
      <w:r w:rsidR="002C3D3B">
        <w:rPr>
          <w:rFonts w:ascii="Times New Roman" w:hAnsi="Times New Roman"/>
          <w:sz w:val="28"/>
          <w:szCs w:val="28"/>
        </w:rPr>
        <w:t>е</w:t>
      </w:r>
      <w:r w:rsidR="001A6F04" w:rsidRPr="005153FD">
        <w:rPr>
          <w:rFonts w:ascii="Times New Roman" w:hAnsi="Times New Roman"/>
          <w:sz w:val="28"/>
          <w:szCs w:val="28"/>
        </w:rPr>
        <w:t xml:space="preserve"> </w:t>
      </w:r>
      <w:r w:rsidRPr="005153FD">
        <w:rPr>
          <w:rFonts w:ascii="Times New Roman" w:hAnsi="Times New Roman"/>
          <w:sz w:val="28"/>
          <w:szCs w:val="28"/>
        </w:rPr>
        <w:t xml:space="preserve"> </w:t>
      </w:r>
      <w:r w:rsidR="001A6F04" w:rsidRPr="005153FD">
        <w:rPr>
          <w:rFonts w:ascii="Times New Roman" w:hAnsi="Times New Roman"/>
          <w:sz w:val="28"/>
          <w:szCs w:val="28"/>
        </w:rPr>
        <w:t>родителей по направленности</w:t>
      </w:r>
      <w:r w:rsidR="002C3D3B">
        <w:rPr>
          <w:rFonts w:ascii="Times New Roman" w:hAnsi="Times New Roman"/>
          <w:sz w:val="28"/>
          <w:szCs w:val="28"/>
        </w:rPr>
        <w:t>:</w:t>
      </w:r>
      <w:r w:rsidR="001A6F04" w:rsidRPr="005153FD">
        <w:rPr>
          <w:rFonts w:ascii="Times New Roman" w:hAnsi="Times New Roman"/>
          <w:sz w:val="28"/>
          <w:szCs w:val="28"/>
        </w:rPr>
        <w:t xml:space="preserve"> «Я, родитель первоклассника», «Какой Вы родитель», «Формы и методы воспитания».  </w:t>
      </w:r>
    </w:p>
    <w:p w:rsidR="007750B8" w:rsidRPr="005153FD" w:rsidRDefault="00F22D1F" w:rsidP="005153FD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</w:t>
      </w:r>
      <w:r w:rsidR="007750B8" w:rsidRPr="005153FD">
        <w:rPr>
          <w:sz w:val="28"/>
          <w:szCs w:val="28"/>
        </w:rPr>
        <w:t xml:space="preserve">Сотрудничество с родителями – важная часть педагогического процесса в дошкольном учреждении, условие хорошей работы всего педагогического коллектива. </w:t>
      </w:r>
    </w:p>
    <w:p w:rsidR="007750B8" w:rsidRPr="005153FD" w:rsidRDefault="007750B8" w:rsidP="005153FD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 w:rsidRPr="005153FD">
        <w:rPr>
          <w:bCs/>
          <w:sz w:val="28"/>
          <w:szCs w:val="28"/>
        </w:rPr>
        <w:t>В работе с родителями  педагогами используются разнообразные формы.</w:t>
      </w:r>
    </w:p>
    <w:p w:rsidR="007750B8" w:rsidRPr="005153FD" w:rsidRDefault="007750B8" w:rsidP="005153FD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Так в  сентябре прошли групповые родительские собрания, на которых  решались проблемы содержания воспитания и обучения детей в детском саду, психического развития личности ребёнка, создание предметно-развивающей среды.</w:t>
      </w:r>
    </w:p>
    <w:p w:rsidR="00156FAE" w:rsidRPr="005153FD" w:rsidRDefault="007750B8" w:rsidP="005153FD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Традиционно стало проведение воспитателями  тематических </w:t>
      </w:r>
      <w:r w:rsidRPr="005153FD">
        <w:rPr>
          <w:bCs/>
          <w:sz w:val="28"/>
          <w:szCs w:val="28"/>
        </w:rPr>
        <w:t xml:space="preserve">родительских собраний: </w:t>
      </w:r>
      <w:r w:rsidR="00446F56" w:rsidRPr="005153FD">
        <w:rPr>
          <w:sz w:val="28"/>
          <w:szCs w:val="28"/>
        </w:rPr>
        <w:t xml:space="preserve">2 младшая группа «А»(воспитатель Пигулева Н.Н.) (апрель) в форме круглого стола  «Речевое развитие младшего дошкольника», 2 младшая группа «Б»(воспитатель Смашкова Е.А.) (ноябрь) в форме круглого стола « Ум на кончиках пальцев» развитие мелкой моторики», Средняя группа «А»  (воспитатель Щербак Е.Г.) (март)  в форме круглого стола по теме «Мир детский  и мир взрослый», Старшая группа «Б» (воспитатель Карлова Н.В.) заседания семейного клуба по играм В.В. Воскобовича «Развивающие игры нового поколения в интеллектуальном развитии дошкольника», Подготовительная группа «Б» (воспитатель Уголькова Д.Врания </w:t>
      </w:r>
      <w:r w:rsidR="00446F56" w:rsidRPr="005153FD">
        <w:rPr>
          <w:sz w:val="28"/>
          <w:szCs w:val="28"/>
        </w:rPr>
        <w:lastRenderedPageBreak/>
        <w:t>«Организация ЗОЖ в семье», Подготовительная группа «В» (воспитатель Подорина Н.В.) (февраль) «Безопасность ребенка».</w:t>
      </w:r>
    </w:p>
    <w:p w:rsidR="007750B8" w:rsidRPr="005153FD" w:rsidRDefault="007750B8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sz w:val="28"/>
          <w:szCs w:val="28"/>
        </w:rPr>
        <w:t>В течение года проходили консультации для родителей по различным проблемам, изготавливались ширмы и буклеты, совместно проводили различные праздники. Родители активно помогали в покраске участков и новых павильонов, благоустройству прогулочных площадок к летнему оздоровительному периоду.</w:t>
      </w:r>
    </w:p>
    <w:p w:rsidR="00A01AC2" w:rsidRPr="005153FD" w:rsidRDefault="00F65A21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 xml:space="preserve">Совместно </w:t>
      </w:r>
      <w:r w:rsidR="00446F56" w:rsidRPr="005153FD">
        <w:rPr>
          <w:rFonts w:ascii="Times New Roman" w:hAnsi="Times New Roman"/>
          <w:bCs/>
          <w:sz w:val="28"/>
          <w:szCs w:val="28"/>
        </w:rPr>
        <w:t>с детьми и  родителями проведены тематические выставки</w:t>
      </w:r>
      <w:r w:rsidRPr="005153FD">
        <w:rPr>
          <w:rFonts w:ascii="Times New Roman" w:hAnsi="Times New Roman"/>
          <w:bCs/>
          <w:sz w:val="28"/>
          <w:szCs w:val="28"/>
        </w:rPr>
        <w:t xml:space="preserve"> «Ос</w:t>
      </w:r>
      <w:r w:rsidR="00446F56" w:rsidRPr="005153FD">
        <w:rPr>
          <w:rFonts w:ascii="Times New Roman" w:hAnsi="Times New Roman"/>
          <w:bCs/>
          <w:sz w:val="28"/>
          <w:szCs w:val="28"/>
        </w:rPr>
        <w:t>енние фантазии матушки природы»,</w:t>
      </w:r>
      <w:r w:rsidR="00516EEA" w:rsidRPr="005153FD">
        <w:rPr>
          <w:rFonts w:ascii="Times New Roman" w:hAnsi="Times New Roman"/>
          <w:bCs/>
          <w:sz w:val="28"/>
          <w:szCs w:val="28"/>
        </w:rPr>
        <w:t xml:space="preserve"> «Зимушка хрустальная», «Мамины руки не знают скуки»</w:t>
      </w:r>
    </w:p>
    <w:p w:rsidR="00A01AC2" w:rsidRPr="005153FD" w:rsidRDefault="00FF3C73" w:rsidP="005153FD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53FD">
        <w:rPr>
          <w:rFonts w:ascii="Times New Roman" w:hAnsi="Times New Roman"/>
          <w:bCs/>
          <w:sz w:val="28"/>
          <w:szCs w:val="28"/>
        </w:rPr>
        <w:t>Фотовыставки «Новогодний марафон», «Прогулка выходного дня».</w:t>
      </w:r>
    </w:p>
    <w:p w:rsidR="003B65C8" w:rsidRPr="005153FD" w:rsidRDefault="003B65C8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 ноябре</w:t>
      </w:r>
      <w:r w:rsidR="00516EEA" w:rsidRPr="005153FD">
        <w:rPr>
          <w:sz w:val="28"/>
          <w:szCs w:val="28"/>
        </w:rPr>
        <w:t xml:space="preserve"> и марте</w:t>
      </w:r>
      <w:r w:rsidRPr="005153FD">
        <w:rPr>
          <w:sz w:val="28"/>
          <w:szCs w:val="28"/>
        </w:rPr>
        <w:t xml:space="preserve">  состоял</w:t>
      </w:r>
      <w:r w:rsidR="00516EEA" w:rsidRPr="005153FD">
        <w:rPr>
          <w:sz w:val="28"/>
          <w:szCs w:val="28"/>
        </w:rPr>
        <w:t>ись дни</w:t>
      </w:r>
      <w:r w:rsidRPr="005153FD">
        <w:rPr>
          <w:sz w:val="28"/>
          <w:szCs w:val="28"/>
        </w:rPr>
        <w:t xml:space="preserve"> открытых дверей «Всех пап и мам  приглашаем в гости к нам…» Родителям была предоставлена возможность стать активными участниками образовательного процесса.</w:t>
      </w:r>
    </w:p>
    <w:p w:rsidR="00FF3C73" w:rsidRPr="005153FD" w:rsidRDefault="001A6F04" w:rsidP="002C3D3B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Общие родительские собрания,</w:t>
      </w:r>
      <w:r w:rsidR="001D0157" w:rsidRPr="005153FD">
        <w:rPr>
          <w:sz w:val="28"/>
          <w:szCs w:val="28"/>
        </w:rPr>
        <w:t xml:space="preserve"> </w:t>
      </w:r>
      <w:r w:rsidRPr="005153FD">
        <w:rPr>
          <w:sz w:val="28"/>
          <w:szCs w:val="28"/>
        </w:rPr>
        <w:t>н</w:t>
      </w:r>
      <w:r w:rsidR="00FF3C73" w:rsidRPr="005153FD">
        <w:rPr>
          <w:sz w:val="28"/>
          <w:szCs w:val="28"/>
        </w:rPr>
        <w:t xml:space="preserve">а которых рассматривались вопросы информированности родительской общественности данных ОГИБДД Межмуниципального отдела МВД России « О детском травматизме», </w:t>
      </w:r>
      <w:r w:rsidR="00AC1BCF" w:rsidRPr="005153FD">
        <w:rPr>
          <w:sz w:val="28"/>
          <w:szCs w:val="28"/>
        </w:rPr>
        <w:t>целевые ориентиры на этапе завершения дошкольного возраста».</w:t>
      </w:r>
    </w:p>
    <w:p w:rsidR="002C3D3B" w:rsidRPr="005153FD" w:rsidRDefault="002C3D3B" w:rsidP="002C3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</w:t>
      </w:r>
      <w:r w:rsidRPr="00515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продолжена </w:t>
      </w:r>
      <w:r w:rsidRPr="005153FD">
        <w:rPr>
          <w:sz w:val="28"/>
          <w:szCs w:val="28"/>
        </w:rPr>
        <w:t xml:space="preserve"> работа по гражданско - патриотическому направлению. Во всех возрастных группах пополнены центры патриотического воспитания. Особенно следует отметить работу по данному направлению воспитателей подготовительной группы «В» Подориной Н.В., средней  группы «Б» воспитатель Комарова Т.В., совместно с родителями воспитанников пополнены семейными фотоматериалами, боевыми наградами, воспоминаниями о ВОВ. Воспитателями среднего дошкольного возраста ( Комаровой Т.В.,Щербак Е.Г.) проведены интереснейшие встречи с ветеранами ВОВ. </w:t>
      </w:r>
    </w:p>
    <w:p w:rsidR="007750B8" w:rsidRPr="005153FD" w:rsidRDefault="002C3D3B" w:rsidP="002C3D3B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Комаровой Т.В. реализован краткосрочный, информационно-творческий проект «Нет в России семьи такой, где не памятен свой герой!» итогом которого стал оформление книги памяти. Совместно с родителями проведена всероссийская акция «Георгиевская ленточка». Педагогом-психологом проведен патриотический квест «Правнуки Победы».</w:t>
      </w:r>
    </w:p>
    <w:p w:rsidR="00D659BD" w:rsidRPr="005153FD" w:rsidRDefault="00D659BD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Годовые з</w:t>
      </w:r>
      <w:r w:rsidR="00AC1BCF" w:rsidRPr="005153FD">
        <w:rPr>
          <w:sz w:val="28"/>
          <w:szCs w:val="28"/>
        </w:rPr>
        <w:t>адачи  работы учреждения за 2015-2016</w:t>
      </w:r>
      <w:r w:rsidRPr="005153FD">
        <w:rPr>
          <w:sz w:val="28"/>
          <w:szCs w:val="28"/>
        </w:rPr>
        <w:t xml:space="preserve"> учебный год реализованы в полном объеме.</w:t>
      </w:r>
    </w:p>
    <w:p w:rsidR="003554D7" w:rsidRPr="005153FD" w:rsidRDefault="003554D7" w:rsidP="005153FD">
      <w:pPr>
        <w:jc w:val="both"/>
        <w:rPr>
          <w:sz w:val="28"/>
          <w:szCs w:val="28"/>
        </w:rPr>
      </w:pPr>
    </w:p>
    <w:p w:rsidR="003554D7" w:rsidRPr="002C3D3B" w:rsidRDefault="003554D7" w:rsidP="002C3D3B">
      <w:pPr>
        <w:jc w:val="center"/>
        <w:rPr>
          <w:b/>
          <w:sz w:val="28"/>
          <w:szCs w:val="28"/>
        </w:rPr>
      </w:pPr>
      <w:r w:rsidRPr="002C3D3B">
        <w:rPr>
          <w:b/>
          <w:sz w:val="28"/>
          <w:szCs w:val="28"/>
        </w:rPr>
        <w:t>Результаты овладения воспитанниками МДОУ детского сада № 26 «Ласточка»</w:t>
      </w:r>
    </w:p>
    <w:p w:rsidR="003554D7" w:rsidRPr="002C3D3B" w:rsidRDefault="003554D7" w:rsidP="002C3D3B">
      <w:pPr>
        <w:jc w:val="center"/>
        <w:rPr>
          <w:b/>
          <w:sz w:val="28"/>
          <w:szCs w:val="28"/>
        </w:rPr>
      </w:pPr>
      <w:r w:rsidRPr="002C3D3B">
        <w:rPr>
          <w:b/>
          <w:sz w:val="28"/>
          <w:szCs w:val="28"/>
        </w:rPr>
        <w:t>о</w:t>
      </w:r>
      <w:r w:rsidR="007750B8" w:rsidRPr="002C3D3B">
        <w:rPr>
          <w:b/>
          <w:sz w:val="28"/>
          <w:szCs w:val="28"/>
        </w:rPr>
        <w:t>бразовательной программы за 2015-2016</w:t>
      </w:r>
      <w:r w:rsidRPr="002C3D3B">
        <w:rPr>
          <w:b/>
          <w:sz w:val="28"/>
          <w:szCs w:val="28"/>
        </w:rPr>
        <w:t xml:space="preserve"> год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7"/>
        <w:gridCol w:w="1984"/>
        <w:gridCol w:w="2199"/>
        <w:gridCol w:w="1628"/>
      </w:tblGrid>
      <w:tr w:rsidR="003554D7" w:rsidRPr="005153FD" w:rsidTr="008F6E0C">
        <w:trPr>
          <w:trHeight w:val="1241"/>
        </w:trPr>
        <w:tc>
          <w:tcPr>
            <w:tcW w:w="3119" w:type="dxa"/>
          </w:tcPr>
          <w:p w:rsidR="003554D7" w:rsidRPr="005153FD" w:rsidRDefault="003554D7" w:rsidP="005153FD">
            <w:pPr>
              <w:autoSpaceDE w:val="0"/>
              <w:autoSpaceDN w:val="0"/>
              <w:ind w:left="743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127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984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Образовательная область </w:t>
            </w:r>
          </w:p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2199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628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 xml:space="preserve">Образовательная область </w:t>
            </w:r>
          </w:p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153FD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3554D7" w:rsidRPr="005153FD" w:rsidTr="008F6E0C">
        <w:trPr>
          <w:trHeight w:val="511"/>
        </w:trPr>
        <w:tc>
          <w:tcPr>
            <w:tcW w:w="3119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90%</w:t>
            </w:r>
          </w:p>
        </w:tc>
        <w:tc>
          <w:tcPr>
            <w:tcW w:w="2127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90%</w:t>
            </w:r>
          </w:p>
        </w:tc>
        <w:tc>
          <w:tcPr>
            <w:tcW w:w="1984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554D7" w:rsidRPr="005153FD" w:rsidRDefault="00EA3104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89</w:t>
            </w:r>
            <w:r w:rsidR="003554D7" w:rsidRPr="005153FD">
              <w:rPr>
                <w:sz w:val="28"/>
                <w:szCs w:val="28"/>
              </w:rPr>
              <w:t>%</w:t>
            </w:r>
          </w:p>
        </w:tc>
        <w:tc>
          <w:tcPr>
            <w:tcW w:w="2199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89%</w:t>
            </w:r>
          </w:p>
        </w:tc>
        <w:tc>
          <w:tcPr>
            <w:tcW w:w="1628" w:type="dxa"/>
          </w:tcPr>
          <w:p w:rsidR="003554D7" w:rsidRPr="005153FD" w:rsidRDefault="003554D7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554D7" w:rsidRPr="005153FD" w:rsidRDefault="00EA3104" w:rsidP="005153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90</w:t>
            </w:r>
            <w:r w:rsidR="003554D7" w:rsidRPr="005153FD">
              <w:rPr>
                <w:sz w:val="28"/>
                <w:szCs w:val="28"/>
              </w:rPr>
              <w:t>%</w:t>
            </w:r>
          </w:p>
        </w:tc>
      </w:tr>
    </w:tbl>
    <w:p w:rsidR="003554D7" w:rsidRPr="005153FD" w:rsidRDefault="003554D7" w:rsidP="005153FD">
      <w:pPr>
        <w:jc w:val="both"/>
        <w:rPr>
          <w:b/>
          <w:i/>
          <w:sz w:val="28"/>
          <w:szCs w:val="28"/>
        </w:rPr>
      </w:pPr>
    </w:p>
    <w:p w:rsidR="003554D7" w:rsidRPr="005153FD" w:rsidRDefault="003554D7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ab/>
      </w:r>
    </w:p>
    <w:p w:rsidR="003554D7" w:rsidRPr="005153FD" w:rsidRDefault="003554D7" w:rsidP="002C3D3B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Воспитанники подготовительных к школе групп участвовали в краевом отборочном туре олимпиады дошкольников «По дороге знаний» воспитатели </w:t>
      </w:r>
      <w:r w:rsidR="00CA4CFB" w:rsidRPr="005153FD">
        <w:rPr>
          <w:sz w:val="28"/>
          <w:szCs w:val="28"/>
        </w:rPr>
        <w:t>Подорина Н.В., Уголькова Д.В.</w:t>
      </w:r>
    </w:p>
    <w:p w:rsidR="003554D7" w:rsidRPr="005153FD" w:rsidRDefault="003554D7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lastRenderedPageBreak/>
        <w:tab/>
        <w:t>Результаты мониторинга  детей подготовительных групп показали высокие результаты. Готовность к школе составила 97%.</w:t>
      </w:r>
    </w:p>
    <w:p w:rsidR="00D659BD" w:rsidRPr="005153FD" w:rsidRDefault="003554D7" w:rsidP="005153FD">
      <w:pPr>
        <w:tabs>
          <w:tab w:val="left" w:pos="5576"/>
        </w:tabs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Воспитанники нашего учреждения при поступлении в школы показывают хорошие результаты. Мониторинг качества обученности выпускников ДОУ в начальной школе показал, что они успешно учатся, хорошо осваивают программу. Уровень их подготовки соответствует требованиям, предъявляемым к поступающим в школу. Учителя подчёркивают высокую познавательную активность выпускников ДОУ, способность к самоорганизации, любознательность, коммуникабельность. Педагогический коллектив ДОУ постоянно поддерживает связь с учителями школ. </w:t>
      </w:r>
    </w:p>
    <w:p w:rsidR="001D0157" w:rsidRPr="005153FD" w:rsidRDefault="00EA3104" w:rsidP="005153FD">
      <w:pPr>
        <w:tabs>
          <w:tab w:val="left" w:pos="5576"/>
        </w:tabs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</w:t>
      </w:r>
    </w:p>
    <w:p w:rsidR="002A14C8" w:rsidRPr="005153FD" w:rsidRDefault="002A14C8" w:rsidP="002C3D3B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ДОУ - открытая образовательная система. Взаимодействие с социумом.</w:t>
      </w:r>
    </w:p>
    <w:p w:rsidR="002A14C8" w:rsidRPr="005153FD" w:rsidRDefault="002A14C8" w:rsidP="005153FD">
      <w:pPr>
        <w:ind w:left="-142"/>
        <w:jc w:val="both"/>
        <w:rPr>
          <w:sz w:val="28"/>
          <w:szCs w:val="28"/>
        </w:rPr>
      </w:pPr>
      <w:r w:rsidRPr="005153FD">
        <w:rPr>
          <w:color w:val="FF0000"/>
          <w:sz w:val="28"/>
          <w:szCs w:val="28"/>
        </w:rPr>
        <w:t xml:space="preserve">        </w:t>
      </w:r>
      <w:r w:rsidRPr="005153FD">
        <w:rPr>
          <w:sz w:val="28"/>
          <w:szCs w:val="28"/>
        </w:rPr>
        <w:t xml:space="preserve">Многие годы наш детский сад сотрудничает с Георгиевским городским  центром социального обслуживания населения. Стало традицией детского сада   участие в культурно- массовом мероприятии для пожилых граждан </w:t>
      </w:r>
      <w:r w:rsidR="00EA3104" w:rsidRPr="005153FD">
        <w:rPr>
          <w:sz w:val="28"/>
          <w:szCs w:val="28"/>
        </w:rPr>
        <w:t>города, в честь празднования 9 м</w:t>
      </w:r>
      <w:r w:rsidRPr="005153FD">
        <w:rPr>
          <w:sz w:val="28"/>
          <w:szCs w:val="28"/>
        </w:rPr>
        <w:t>ая, которое проводит  Георгиевский городской центр социального обслужив</w:t>
      </w:r>
      <w:r w:rsidR="003554D7" w:rsidRPr="005153FD">
        <w:rPr>
          <w:sz w:val="28"/>
          <w:szCs w:val="28"/>
        </w:rPr>
        <w:t xml:space="preserve">ания населения.   </w:t>
      </w:r>
      <w:r w:rsidR="00925D33" w:rsidRPr="005153FD">
        <w:rPr>
          <w:sz w:val="28"/>
          <w:szCs w:val="28"/>
        </w:rPr>
        <w:t>Также и в 2015-2016</w:t>
      </w:r>
      <w:r w:rsidR="003554D7" w:rsidRPr="005153FD">
        <w:rPr>
          <w:sz w:val="28"/>
          <w:szCs w:val="28"/>
        </w:rPr>
        <w:t xml:space="preserve"> </w:t>
      </w:r>
      <w:r w:rsidR="00EF39B2" w:rsidRPr="005153FD">
        <w:rPr>
          <w:sz w:val="28"/>
          <w:szCs w:val="28"/>
        </w:rPr>
        <w:t>учебном</w:t>
      </w:r>
      <w:r w:rsidRPr="005153FD">
        <w:rPr>
          <w:sz w:val="28"/>
          <w:szCs w:val="28"/>
        </w:rPr>
        <w:t xml:space="preserve"> году наши ребята</w:t>
      </w:r>
      <w:r w:rsidR="003554D7" w:rsidRPr="005153FD">
        <w:rPr>
          <w:sz w:val="28"/>
          <w:szCs w:val="28"/>
        </w:rPr>
        <w:t xml:space="preserve"> </w:t>
      </w:r>
      <w:r w:rsidR="004E26CF" w:rsidRPr="005153FD">
        <w:rPr>
          <w:sz w:val="28"/>
          <w:szCs w:val="28"/>
        </w:rPr>
        <w:t>средн</w:t>
      </w:r>
      <w:r w:rsidR="00EA3104" w:rsidRPr="005153FD">
        <w:rPr>
          <w:sz w:val="28"/>
          <w:szCs w:val="28"/>
        </w:rPr>
        <w:t>и</w:t>
      </w:r>
      <w:r w:rsidR="004E26CF" w:rsidRPr="005153FD">
        <w:rPr>
          <w:sz w:val="28"/>
          <w:szCs w:val="28"/>
        </w:rPr>
        <w:t xml:space="preserve">х групп (воспитатели Щербак Е.Г., Комарова Т.В.)  </w:t>
      </w:r>
      <w:r w:rsidRPr="005153FD">
        <w:rPr>
          <w:sz w:val="28"/>
          <w:szCs w:val="28"/>
        </w:rPr>
        <w:t>пос</w:t>
      </w:r>
      <w:r w:rsidR="00954D89" w:rsidRPr="005153FD">
        <w:rPr>
          <w:sz w:val="28"/>
          <w:szCs w:val="28"/>
        </w:rPr>
        <w:t xml:space="preserve">етили </w:t>
      </w:r>
      <w:r w:rsidRPr="005153FD">
        <w:rPr>
          <w:sz w:val="28"/>
          <w:szCs w:val="28"/>
        </w:rPr>
        <w:t xml:space="preserve"> Георгиевский городской  центр социального обслуживания населения </w:t>
      </w:r>
      <w:r w:rsidR="003554D7" w:rsidRPr="005153FD">
        <w:rPr>
          <w:sz w:val="28"/>
          <w:szCs w:val="28"/>
        </w:rPr>
        <w:t>с литературно</w:t>
      </w:r>
      <w:r w:rsidR="00925D33" w:rsidRPr="005153FD">
        <w:rPr>
          <w:sz w:val="28"/>
          <w:szCs w:val="28"/>
        </w:rPr>
        <w:t>й</w:t>
      </w:r>
      <w:r w:rsidR="003554D7" w:rsidRPr="005153FD">
        <w:rPr>
          <w:sz w:val="28"/>
          <w:szCs w:val="28"/>
        </w:rPr>
        <w:t xml:space="preserve"> композицией «</w:t>
      </w:r>
      <w:r w:rsidR="00925D33" w:rsidRPr="005153FD">
        <w:rPr>
          <w:sz w:val="28"/>
          <w:szCs w:val="28"/>
        </w:rPr>
        <w:t>Спасибо деду за Победу</w:t>
      </w:r>
      <w:r w:rsidR="003554D7" w:rsidRPr="005153FD">
        <w:rPr>
          <w:sz w:val="28"/>
          <w:szCs w:val="28"/>
        </w:rPr>
        <w:t>».</w:t>
      </w:r>
    </w:p>
    <w:p w:rsidR="002A14C8" w:rsidRPr="005153FD" w:rsidRDefault="002A14C8" w:rsidP="005153FD">
      <w:pPr>
        <w:jc w:val="both"/>
        <w:rPr>
          <w:i/>
          <w:sz w:val="28"/>
          <w:szCs w:val="28"/>
        </w:rPr>
      </w:pPr>
      <w:r w:rsidRPr="005153FD">
        <w:rPr>
          <w:i/>
          <w:sz w:val="28"/>
          <w:szCs w:val="28"/>
        </w:rPr>
        <w:t>Взаимодействие с Георгиевским историко-краеведческим музеем</w:t>
      </w:r>
    </w:p>
    <w:p w:rsidR="004E26CF" w:rsidRPr="005153FD" w:rsidRDefault="002A14C8" w:rsidP="005153FD">
      <w:pPr>
        <w:ind w:firstLine="567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Важным аспектом воспитания  достойного гражданина России является приобщение дошкольников к истокам национальной культуры своего народа, региональной культуре Ст</w:t>
      </w:r>
      <w:r w:rsidR="003554D7" w:rsidRPr="005153FD">
        <w:rPr>
          <w:sz w:val="28"/>
          <w:szCs w:val="28"/>
        </w:rPr>
        <w:t>аврополья, исторического прошлого.</w:t>
      </w:r>
      <w:r w:rsidR="00894DBF" w:rsidRPr="005153FD">
        <w:rPr>
          <w:sz w:val="28"/>
          <w:szCs w:val="28"/>
        </w:rPr>
        <w:t xml:space="preserve"> </w:t>
      </w:r>
      <w:r w:rsidR="004E26CF" w:rsidRPr="005153FD">
        <w:rPr>
          <w:sz w:val="28"/>
          <w:szCs w:val="28"/>
        </w:rPr>
        <w:t xml:space="preserve">Реализуя план совместной работы воспитанники с педагогами посетили </w:t>
      </w:r>
      <w:r w:rsidR="00EA3104" w:rsidRPr="005153FD">
        <w:rPr>
          <w:sz w:val="28"/>
          <w:szCs w:val="28"/>
        </w:rPr>
        <w:t>экспозиции «Тайны скрытые в земле» (ноябрь), «Георгиевск –город дружбы» (февраль), «Красная книга Ставрополья»(апрель).</w:t>
      </w:r>
    </w:p>
    <w:p w:rsidR="00894DBF" w:rsidRPr="005153FD" w:rsidRDefault="00894DBF" w:rsidP="005153FD">
      <w:pPr>
        <w:ind w:firstLine="567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 рам</w:t>
      </w:r>
      <w:r w:rsidR="00CC6044" w:rsidRPr="005153FD">
        <w:rPr>
          <w:sz w:val="28"/>
          <w:szCs w:val="28"/>
        </w:rPr>
        <w:t xml:space="preserve">ках подготовки к празднованию 71 годовщины </w:t>
      </w:r>
      <w:r w:rsidRPr="005153FD">
        <w:rPr>
          <w:sz w:val="28"/>
          <w:szCs w:val="28"/>
        </w:rPr>
        <w:t xml:space="preserve"> Великой Победы  педагоги учреждения совместно с родителями  посетили экспозиции, посвященные г.Георгиевску и его жителям в годы ВОВ. </w:t>
      </w:r>
    </w:p>
    <w:p w:rsidR="002A14C8" w:rsidRPr="005153FD" w:rsidRDefault="002A14C8" w:rsidP="005153FD">
      <w:pPr>
        <w:jc w:val="both"/>
        <w:rPr>
          <w:i/>
          <w:sz w:val="28"/>
          <w:szCs w:val="28"/>
        </w:rPr>
      </w:pPr>
      <w:r w:rsidRPr="005153FD">
        <w:rPr>
          <w:i/>
          <w:sz w:val="28"/>
          <w:szCs w:val="28"/>
        </w:rPr>
        <w:t xml:space="preserve">Взаимодействие с городской детской библиотекой им. А.П. Гайдара </w:t>
      </w:r>
    </w:p>
    <w:p w:rsidR="002A14C8" w:rsidRPr="005153FD" w:rsidRDefault="002A14C8" w:rsidP="005153FD">
      <w:pPr>
        <w:ind w:firstLine="567"/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Неоценимо значение художественной литературы в развитии речи детей дошкольного возраста. Воспитатели  воспитывают ценностное отношение к художественной литературе, родному языку. Процесс  ознакомления с литературой обеспечивает формирование у детей целостной картины мира, развитие способности творчески воспринимать реальную действительность и особенность ее отражения в художественном произведении, приобщение к социально-нравственным ценностям. </w:t>
      </w:r>
    </w:p>
    <w:p w:rsidR="00477D66" w:rsidRPr="005153FD" w:rsidRDefault="00EF39B2" w:rsidP="005153FD">
      <w:pPr>
        <w:ind w:firstLine="567"/>
        <w:jc w:val="both"/>
        <w:rPr>
          <w:i/>
          <w:sz w:val="28"/>
          <w:szCs w:val="28"/>
        </w:rPr>
      </w:pPr>
      <w:r w:rsidRPr="005153FD">
        <w:rPr>
          <w:sz w:val="28"/>
          <w:szCs w:val="28"/>
        </w:rPr>
        <w:t>Сотрудничество М</w:t>
      </w:r>
      <w:r w:rsidR="002A14C8" w:rsidRPr="005153FD">
        <w:rPr>
          <w:sz w:val="28"/>
          <w:szCs w:val="28"/>
        </w:rPr>
        <w:t>ДОУ детского сада № 26 «Ласточка» с</w:t>
      </w:r>
      <w:r w:rsidR="002A14C8" w:rsidRPr="005153FD">
        <w:rPr>
          <w:b/>
          <w:sz w:val="28"/>
          <w:szCs w:val="28"/>
        </w:rPr>
        <w:t xml:space="preserve"> </w:t>
      </w:r>
      <w:r w:rsidR="002A14C8" w:rsidRPr="005153FD">
        <w:rPr>
          <w:sz w:val="28"/>
          <w:szCs w:val="28"/>
        </w:rPr>
        <w:t>городской детской библиотекой им. А.П. Гайдара помогает решать данные задачи в развитии детей дошкольного возраста. Дети с удовольствием посещают библиотеку, а также активно участвуют в мероприятиях, проводимых сотрудниками библиотеки в детском саду</w:t>
      </w:r>
      <w:r w:rsidR="00954D89" w:rsidRPr="005153FD">
        <w:rPr>
          <w:sz w:val="28"/>
          <w:szCs w:val="28"/>
        </w:rPr>
        <w:t xml:space="preserve"> и библиотеки</w:t>
      </w:r>
      <w:r w:rsidR="00476CA1" w:rsidRPr="005153FD">
        <w:rPr>
          <w:sz w:val="28"/>
          <w:szCs w:val="28"/>
        </w:rPr>
        <w:t xml:space="preserve"> </w:t>
      </w:r>
      <w:r w:rsidR="00894DBF" w:rsidRPr="005153FD">
        <w:rPr>
          <w:sz w:val="28"/>
          <w:szCs w:val="28"/>
        </w:rPr>
        <w:t xml:space="preserve"> посвященным </w:t>
      </w:r>
      <w:r w:rsidR="00CC6044" w:rsidRPr="005153FD">
        <w:rPr>
          <w:sz w:val="28"/>
          <w:szCs w:val="28"/>
        </w:rPr>
        <w:t>году Литературы. Воспитателями совместно с работниками библиотеки реализуются следующие проекты: Средняя гр</w:t>
      </w:r>
      <w:r w:rsidR="001D0157" w:rsidRPr="005153FD">
        <w:rPr>
          <w:sz w:val="28"/>
          <w:szCs w:val="28"/>
        </w:rPr>
        <w:t>уппа</w:t>
      </w:r>
      <w:r w:rsidR="00CC6044" w:rsidRPr="005153FD">
        <w:rPr>
          <w:sz w:val="28"/>
          <w:szCs w:val="28"/>
        </w:rPr>
        <w:t xml:space="preserve">  «Б» воспитатель (Комарова Т.В.) «Творчество К.И.Чуковского – детям», Средняя гр</w:t>
      </w:r>
      <w:r w:rsidR="001D0157" w:rsidRPr="005153FD">
        <w:rPr>
          <w:sz w:val="28"/>
          <w:szCs w:val="28"/>
        </w:rPr>
        <w:t>уппа</w:t>
      </w:r>
      <w:r w:rsidR="00CC6044" w:rsidRPr="005153FD">
        <w:rPr>
          <w:sz w:val="28"/>
          <w:szCs w:val="28"/>
        </w:rPr>
        <w:t xml:space="preserve"> «А» воспитатель Щербак Е.Г.</w:t>
      </w:r>
      <w:r w:rsidR="00620A13" w:rsidRPr="005153FD">
        <w:rPr>
          <w:sz w:val="28"/>
          <w:szCs w:val="28"/>
        </w:rPr>
        <w:t>» Пр</w:t>
      </w:r>
      <w:r w:rsidR="001D0157" w:rsidRPr="005153FD">
        <w:rPr>
          <w:sz w:val="28"/>
          <w:szCs w:val="28"/>
        </w:rPr>
        <w:t>оизведения А.Барто детям», 2 младшая группа</w:t>
      </w:r>
      <w:r w:rsidR="00620A13" w:rsidRPr="005153FD">
        <w:rPr>
          <w:sz w:val="28"/>
          <w:szCs w:val="28"/>
        </w:rPr>
        <w:t xml:space="preserve"> «В» воспитатель (Дорохина И.Ю.) «Творчество А.Барто»</w:t>
      </w:r>
    </w:p>
    <w:p w:rsidR="006341D7" w:rsidRPr="005153FD" w:rsidRDefault="006341D7" w:rsidP="005153FD">
      <w:pPr>
        <w:jc w:val="both"/>
        <w:rPr>
          <w:i/>
          <w:sz w:val="28"/>
          <w:szCs w:val="28"/>
        </w:rPr>
      </w:pPr>
      <w:r w:rsidRPr="005153FD">
        <w:rPr>
          <w:i/>
          <w:sz w:val="28"/>
          <w:szCs w:val="28"/>
        </w:rPr>
        <w:t>Взаимодействие с детской музыкальной школой.</w:t>
      </w:r>
    </w:p>
    <w:p w:rsidR="001B6E10" w:rsidRPr="005153FD" w:rsidRDefault="001B37A0" w:rsidP="002C3D3B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 2015-2016</w:t>
      </w:r>
      <w:r w:rsidR="006341D7" w:rsidRPr="005153FD">
        <w:rPr>
          <w:sz w:val="28"/>
          <w:szCs w:val="28"/>
        </w:rPr>
        <w:t xml:space="preserve"> учебном году была организована работа МДОУ детского сада № 26 «Ласточка» и </w:t>
      </w:r>
      <w:r w:rsidRPr="005153FD">
        <w:rPr>
          <w:sz w:val="28"/>
          <w:szCs w:val="28"/>
        </w:rPr>
        <w:t>МБУДО ДМШ г.Георгиевска</w:t>
      </w:r>
      <w:r w:rsidR="006341D7" w:rsidRPr="005153FD">
        <w:rPr>
          <w:sz w:val="28"/>
          <w:szCs w:val="28"/>
        </w:rPr>
        <w:t xml:space="preserve">. Преподаватели и воспитанники детской </w:t>
      </w:r>
      <w:r w:rsidR="006341D7" w:rsidRPr="005153FD">
        <w:rPr>
          <w:sz w:val="28"/>
          <w:szCs w:val="28"/>
        </w:rPr>
        <w:lastRenderedPageBreak/>
        <w:t>музыкальной школы выступали с концертами</w:t>
      </w:r>
      <w:r w:rsidRPr="005153FD">
        <w:rPr>
          <w:sz w:val="28"/>
          <w:szCs w:val="28"/>
        </w:rPr>
        <w:t xml:space="preserve"> для воспитанников детского сада. </w:t>
      </w:r>
      <w:r w:rsidR="00DD2A25" w:rsidRPr="005153FD">
        <w:rPr>
          <w:sz w:val="28"/>
          <w:szCs w:val="28"/>
        </w:rPr>
        <w:t>Данное сотрудничество способствует благоприятному познавательному, эмоциональному развитию детей и имеет широкий резонанс родительской общественности.</w:t>
      </w:r>
    </w:p>
    <w:p w:rsidR="002353B4" w:rsidRPr="005153FD" w:rsidRDefault="002353B4" w:rsidP="008F6E0C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Работа сайта учреждения</w:t>
      </w:r>
    </w:p>
    <w:p w:rsidR="002353B4" w:rsidRPr="005153FD" w:rsidRDefault="002353B4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В  МДОУ детском саду № 26 «Ласточка» создан сайт. На сайте размещена информация в соответствии со ст.29  Федерального закона от 29.12.2012г.№ 273-ФЗ  «Об образовании в Российской Федерации». Посещаемость</w:t>
      </w:r>
      <w:r w:rsidR="004E26CF" w:rsidRPr="005153FD">
        <w:rPr>
          <w:sz w:val="28"/>
          <w:szCs w:val="28"/>
        </w:rPr>
        <w:t xml:space="preserve"> сайта за период с сентября 2015-по май 2016</w:t>
      </w:r>
      <w:r w:rsidRPr="005153FD">
        <w:rPr>
          <w:sz w:val="28"/>
          <w:szCs w:val="28"/>
        </w:rPr>
        <w:t xml:space="preserve">г составила </w:t>
      </w:r>
      <w:r w:rsidR="00EA3104" w:rsidRPr="005153FD">
        <w:rPr>
          <w:sz w:val="28"/>
          <w:szCs w:val="28"/>
        </w:rPr>
        <w:t xml:space="preserve"> 2438 </w:t>
      </w:r>
      <w:r w:rsidRPr="005153FD">
        <w:rPr>
          <w:sz w:val="28"/>
          <w:szCs w:val="28"/>
        </w:rPr>
        <w:t>просмотров.</w:t>
      </w:r>
    </w:p>
    <w:p w:rsidR="008E41E3" w:rsidRPr="005153FD" w:rsidRDefault="008E41E3" w:rsidP="005153FD">
      <w:pPr>
        <w:jc w:val="both"/>
        <w:rPr>
          <w:b/>
          <w:sz w:val="28"/>
          <w:szCs w:val="28"/>
        </w:rPr>
      </w:pPr>
    </w:p>
    <w:p w:rsidR="008F6E0C" w:rsidRDefault="005F64C9" w:rsidP="008F6E0C">
      <w:pPr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Анализ финан</w:t>
      </w:r>
      <w:r w:rsidR="00DC01AA" w:rsidRPr="005153FD">
        <w:rPr>
          <w:b/>
          <w:sz w:val="28"/>
          <w:szCs w:val="28"/>
        </w:rPr>
        <w:t>сово-хозяйственной деятельности</w:t>
      </w:r>
    </w:p>
    <w:p w:rsidR="004E26CF" w:rsidRPr="005153FD" w:rsidRDefault="004E26CF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   Выделенные ассигнования по оплате труда (ФОТ) на 2015 год полностью были исполнены. Система оплаты труда регулируется коллективным договором, положением по оплате труда работников, утверждённого приказом №1, от 09.01.2014г.В целях повышения качества работы</w:t>
      </w:r>
      <w:r w:rsidR="001D0157" w:rsidRPr="005153FD">
        <w:rPr>
          <w:sz w:val="28"/>
          <w:szCs w:val="28"/>
        </w:rPr>
        <w:t xml:space="preserve"> педагогических работников </w:t>
      </w:r>
      <w:r w:rsidRPr="005153FD">
        <w:rPr>
          <w:sz w:val="28"/>
          <w:szCs w:val="28"/>
        </w:rPr>
        <w:t xml:space="preserve"> с детьми осуществляются ежемесячные стимулирующие выплаты. Компенсационные выплаты работникам выплачиваются в соответствии с результатами специальной оценки условий труда.</w:t>
      </w:r>
    </w:p>
    <w:p w:rsidR="001D0157" w:rsidRPr="005153FD" w:rsidRDefault="004E26CF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Были выделены средства из краевого бюджета в сумме 106400,00 рублей</w:t>
      </w:r>
    </w:p>
    <w:p w:rsidR="004E26CF" w:rsidRPr="005153FD" w:rsidRDefault="004E26CF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>для приобретения учебных пособий: проектор, процессор, экран, ноутбук,  музыкальный центр.</w:t>
      </w:r>
    </w:p>
    <w:p w:rsidR="00CD5A19" w:rsidRDefault="004E26CF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Абсолютное большинство договоров </w:t>
      </w:r>
      <w:r w:rsidR="001D0157" w:rsidRPr="005153FD">
        <w:rPr>
          <w:sz w:val="28"/>
          <w:szCs w:val="28"/>
        </w:rPr>
        <w:t xml:space="preserve">на коммунальные услуги ,связь, обслуживание пожарной сигнализации , вывоз ТБО, дератизация и дезинсекция , для реагирования мобильного наряда милиции на тревожное сообщение </w:t>
      </w:r>
      <w:r w:rsidRPr="005153FD">
        <w:rPr>
          <w:sz w:val="28"/>
          <w:szCs w:val="28"/>
        </w:rPr>
        <w:t xml:space="preserve">заключалось по полугодиям: </w:t>
      </w:r>
    </w:p>
    <w:p w:rsidR="004E26CF" w:rsidRPr="005153FD" w:rsidRDefault="00CD5A19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>с 01 июля по 31 декабря</w:t>
      </w:r>
      <w:r>
        <w:rPr>
          <w:sz w:val="28"/>
          <w:szCs w:val="28"/>
        </w:rPr>
        <w:t xml:space="preserve"> 2015 года,</w:t>
      </w:r>
      <w:r w:rsidR="004E26CF" w:rsidRPr="005153FD">
        <w:rPr>
          <w:sz w:val="28"/>
          <w:szCs w:val="28"/>
        </w:rPr>
        <w:t xml:space="preserve">  с 01 января по 30 июня</w:t>
      </w:r>
      <w:r>
        <w:rPr>
          <w:sz w:val="28"/>
          <w:szCs w:val="28"/>
        </w:rPr>
        <w:t xml:space="preserve"> 2016 года</w:t>
      </w:r>
      <w:r w:rsidR="004E26CF" w:rsidRPr="005153FD">
        <w:rPr>
          <w:sz w:val="28"/>
          <w:szCs w:val="28"/>
        </w:rPr>
        <w:t xml:space="preserve">.                </w:t>
      </w:r>
    </w:p>
    <w:p w:rsidR="0050328C" w:rsidRPr="005153FD" w:rsidRDefault="004E26CF" w:rsidP="00CD5A19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</w:t>
      </w:r>
      <w:r w:rsidR="00FE20F7" w:rsidRPr="005153FD">
        <w:rPr>
          <w:sz w:val="28"/>
          <w:szCs w:val="28"/>
        </w:rPr>
        <w:t xml:space="preserve">К новому 2015-2016 учебному году </w:t>
      </w:r>
      <w:r w:rsidR="00CD5A19">
        <w:rPr>
          <w:sz w:val="28"/>
          <w:szCs w:val="28"/>
        </w:rPr>
        <w:t>в У</w:t>
      </w:r>
      <w:r w:rsidR="00FE20F7" w:rsidRPr="005153FD">
        <w:rPr>
          <w:sz w:val="28"/>
          <w:szCs w:val="28"/>
        </w:rPr>
        <w:t>чреждении проведены следующие мероприятия</w:t>
      </w:r>
      <w:r w:rsidRPr="005153FD">
        <w:rPr>
          <w:sz w:val="28"/>
          <w:szCs w:val="28"/>
        </w:rPr>
        <w:t>:</w:t>
      </w:r>
      <w:r w:rsidR="00FE20F7" w:rsidRPr="005153FD">
        <w:rPr>
          <w:sz w:val="28"/>
          <w:szCs w:val="28"/>
        </w:rPr>
        <w:t xml:space="preserve"> п</w:t>
      </w:r>
      <w:r w:rsidRPr="005153FD">
        <w:rPr>
          <w:sz w:val="28"/>
          <w:szCs w:val="28"/>
        </w:rPr>
        <w:t>роведён ремонт и покраска  огражд</w:t>
      </w:r>
      <w:r w:rsidR="00FE20F7" w:rsidRPr="005153FD">
        <w:rPr>
          <w:sz w:val="28"/>
          <w:szCs w:val="28"/>
        </w:rPr>
        <w:t>ения по периметру детского сада, капиталь</w:t>
      </w:r>
      <w:r w:rsidR="00CD5A19">
        <w:rPr>
          <w:sz w:val="28"/>
          <w:szCs w:val="28"/>
        </w:rPr>
        <w:t>ный ремонт 3-х теневых навесов, и</w:t>
      </w:r>
      <w:r w:rsidR="00FE20F7" w:rsidRPr="005153FD">
        <w:rPr>
          <w:sz w:val="28"/>
          <w:szCs w:val="28"/>
        </w:rPr>
        <w:t>зготовлено и установлено игровое оборудование на прогулочных участках</w:t>
      </w:r>
      <w:r w:rsidR="00CD5A19">
        <w:rPr>
          <w:sz w:val="28"/>
          <w:szCs w:val="28"/>
        </w:rPr>
        <w:t>,</w:t>
      </w:r>
      <w:r w:rsidR="00764281">
        <w:rPr>
          <w:sz w:val="28"/>
          <w:szCs w:val="28"/>
        </w:rPr>
        <w:t xml:space="preserve"> </w:t>
      </w:r>
      <w:r w:rsidR="00CD5A19">
        <w:rPr>
          <w:sz w:val="28"/>
          <w:szCs w:val="28"/>
        </w:rPr>
        <w:t>п</w:t>
      </w:r>
      <w:r w:rsidR="0050328C" w:rsidRPr="005153FD">
        <w:rPr>
          <w:sz w:val="28"/>
          <w:szCs w:val="28"/>
        </w:rPr>
        <w:t>роизведена установ</w:t>
      </w:r>
      <w:r w:rsidR="001E0C93" w:rsidRPr="005153FD">
        <w:rPr>
          <w:sz w:val="28"/>
          <w:szCs w:val="28"/>
        </w:rPr>
        <w:t xml:space="preserve">ка </w:t>
      </w:r>
      <w:r w:rsidR="0050328C" w:rsidRPr="005153FD">
        <w:rPr>
          <w:sz w:val="28"/>
          <w:szCs w:val="28"/>
        </w:rPr>
        <w:t>калитки</w:t>
      </w:r>
      <w:r w:rsidR="00FE20F7" w:rsidRPr="005153FD">
        <w:rPr>
          <w:sz w:val="28"/>
          <w:szCs w:val="28"/>
        </w:rPr>
        <w:t xml:space="preserve"> с электромеханическим замком </w:t>
      </w:r>
      <w:r w:rsidR="0050328C" w:rsidRPr="005153FD">
        <w:rPr>
          <w:sz w:val="28"/>
          <w:szCs w:val="28"/>
        </w:rPr>
        <w:t>на центральном входе на территорию ДОУ и системы</w:t>
      </w:r>
      <w:r w:rsidR="00FE20F7" w:rsidRPr="005153FD">
        <w:rPr>
          <w:sz w:val="28"/>
          <w:szCs w:val="28"/>
        </w:rPr>
        <w:t xml:space="preserve"> видео</w:t>
      </w:r>
      <w:r w:rsidR="0050328C" w:rsidRPr="005153FD">
        <w:rPr>
          <w:sz w:val="28"/>
          <w:szCs w:val="28"/>
        </w:rPr>
        <w:t xml:space="preserve">наблюдения. Проведен частичный  </w:t>
      </w:r>
      <w:r w:rsidR="00FE20F7" w:rsidRPr="005153FD">
        <w:rPr>
          <w:sz w:val="28"/>
          <w:szCs w:val="28"/>
        </w:rPr>
        <w:t xml:space="preserve"> ремонт кровли блок 4-2</w:t>
      </w:r>
      <w:r w:rsidR="0050328C" w:rsidRPr="005153FD">
        <w:rPr>
          <w:sz w:val="28"/>
          <w:szCs w:val="28"/>
        </w:rPr>
        <w:t>, косметический ремонт всех групповых помещений ,медицинского блока, коридора АХБ. Проведены противо – пожарные мероприятия ,электротехнические испытания и измерения технологического оборудования</w:t>
      </w:r>
      <w:r w:rsidR="00CD5A19">
        <w:rPr>
          <w:sz w:val="28"/>
          <w:szCs w:val="28"/>
        </w:rPr>
        <w:t>,</w:t>
      </w:r>
      <w:r w:rsidR="00764281">
        <w:rPr>
          <w:sz w:val="28"/>
          <w:szCs w:val="28"/>
        </w:rPr>
        <w:t xml:space="preserve"> </w:t>
      </w:r>
      <w:r w:rsidR="00CD5A19">
        <w:rPr>
          <w:sz w:val="28"/>
          <w:szCs w:val="28"/>
        </w:rPr>
        <w:t>р</w:t>
      </w:r>
      <w:r w:rsidR="0050328C" w:rsidRPr="005153FD">
        <w:rPr>
          <w:sz w:val="28"/>
          <w:szCs w:val="28"/>
        </w:rPr>
        <w:t xml:space="preserve">егулировка запорной арматуры </w:t>
      </w:r>
      <w:r w:rsidR="001E0C93" w:rsidRPr="005153FD">
        <w:rPr>
          <w:sz w:val="28"/>
          <w:szCs w:val="28"/>
        </w:rPr>
        <w:t>,</w:t>
      </w:r>
      <w:r w:rsidR="0050328C" w:rsidRPr="005153FD">
        <w:rPr>
          <w:sz w:val="28"/>
          <w:szCs w:val="28"/>
        </w:rPr>
        <w:t>замена задвижек в тепловом узле ,установка нового водо-водяного подогревателя</w:t>
      </w:r>
      <w:r w:rsidR="00CD5A19">
        <w:rPr>
          <w:sz w:val="28"/>
          <w:szCs w:val="28"/>
        </w:rPr>
        <w:t>,</w:t>
      </w:r>
      <w:r w:rsidR="0050328C" w:rsidRPr="005153FD">
        <w:rPr>
          <w:sz w:val="28"/>
          <w:szCs w:val="28"/>
        </w:rPr>
        <w:t xml:space="preserve"> гидравлическое испытание и промывка </w:t>
      </w:r>
      <w:r w:rsidR="00173B14" w:rsidRPr="005153FD">
        <w:rPr>
          <w:sz w:val="28"/>
          <w:szCs w:val="28"/>
        </w:rPr>
        <w:t>трубопроводов</w:t>
      </w:r>
      <w:r w:rsidR="0050328C" w:rsidRPr="005153FD">
        <w:rPr>
          <w:sz w:val="28"/>
          <w:szCs w:val="28"/>
        </w:rPr>
        <w:t xml:space="preserve"> внутре</w:t>
      </w:r>
      <w:r w:rsidR="00173B14" w:rsidRPr="005153FD">
        <w:rPr>
          <w:sz w:val="28"/>
          <w:szCs w:val="28"/>
        </w:rPr>
        <w:t xml:space="preserve">нней системы отопления. </w:t>
      </w:r>
    </w:p>
    <w:p w:rsidR="00173B14" w:rsidRPr="005153FD" w:rsidRDefault="00173B14" w:rsidP="005153FD">
      <w:pPr>
        <w:ind w:firstLine="708"/>
        <w:jc w:val="both"/>
        <w:rPr>
          <w:sz w:val="28"/>
          <w:szCs w:val="28"/>
        </w:rPr>
      </w:pPr>
      <w:r w:rsidRPr="005153FD">
        <w:rPr>
          <w:sz w:val="28"/>
          <w:szCs w:val="28"/>
        </w:rPr>
        <w:t>В течении всего учебного года осуществлялся ежедневный контроль расходования электроэнергии, тепла ,воды и лимита телефонных разговоров.</w:t>
      </w:r>
      <w:r w:rsidR="004E26CF" w:rsidRPr="005153FD">
        <w:rPr>
          <w:sz w:val="28"/>
          <w:szCs w:val="28"/>
        </w:rPr>
        <w:t xml:space="preserve">              </w:t>
      </w:r>
    </w:p>
    <w:p w:rsidR="00173B14" w:rsidRDefault="004E26CF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>Формирование и исполнение бюджет</w:t>
      </w:r>
      <w:r w:rsidR="00CD5A19">
        <w:rPr>
          <w:sz w:val="28"/>
          <w:szCs w:val="28"/>
        </w:rPr>
        <w:t>а</w:t>
      </w:r>
      <w:r w:rsidRPr="005153FD">
        <w:rPr>
          <w:sz w:val="28"/>
          <w:szCs w:val="28"/>
        </w:rPr>
        <w:t xml:space="preserve"> ДОУ:</w:t>
      </w:r>
    </w:p>
    <w:p w:rsidR="002C3D3B" w:rsidRPr="005153FD" w:rsidRDefault="002C3D3B" w:rsidP="005153FD">
      <w:pPr>
        <w:jc w:val="both"/>
        <w:rPr>
          <w:sz w:val="28"/>
          <w:szCs w:val="28"/>
        </w:rPr>
      </w:pPr>
    </w:p>
    <w:p w:rsidR="00173B14" w:rsidRPr="005153FD" w:rsidRDefault="004E26CF" w:rsidP="002C3D3B">
      <w:pPr>
        <w:jc w:val="center"/>
        <w:rPr>
          <w:sz w:val="28"/>
          <w:szCs w:val="28"/>
        </w:rPr>
      </w:pPr>
      <w:r w:rsidRPr="005153FD">
        <w:rPr>
          <w:sz w:val="28"/>
          <w:szCs w:val="28"/>
        </w:rPr>
        <w:t xml:space="preserve">Основные показатели бюджетной сметы на </w:t>
      </w:r>
      <w:smartTag w:uri="urn:schemas-microsoft-com:office:smarttags" w:element="metricconverter">
        <w:smartTagPr>
          <w:attr w:name="ProductID" w:val="2015 г"/>
        </w:smartTagPr>
        <w:r w:rsidRPr="005153FD">
          <w:rPr>
            <w:sz w:val="28"/>
            <w:szCs w:val="28"/>
          </w:rPr>
          <w:t>2015 г</w:t>
        </w:r>
      </w:smartTag>
      <w:r w:rsidRPr="005153FD">
        <w:rPr>
          <w:sz w:val="28"/>
          <w:szCs w:val="28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3"/>
        <w:gridCol w:w="2877"/>
      </w:tblGrid>
      <w:tr w:rsidR="004E26CF" w:rsidRPr="005153FD" w:rsidTr="002C3D3B">
        <w:trPr>
          <w:trHeight w:val="4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Назначение расходов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Ассигнования</w:t>
            </w:r>
          </w:p>
        </w:tc>
      </w:tr>
      <w:tr w:rsidR="004E26CF" w:rsidRPr="005153FD" w:rsidTr="002C3D3B">
        <w:trPr>
          <w:trHeight w:val="8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Оплата труда и начисления на неё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173B14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3324312,61</w:t>
            </w:r>
          </w:p>
        </w:tc>
      </w:tr>
      <w:tr w:rsidR="004E26CF" w:rsidRPr="005153FD" w:rsidTr="002C3D3B">
        <w:trPr>
          <w:trHeight w:val="4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173B14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1785565,33</w:t>
            </w:r>
          </w:p>
        </w:tc>
      </w:tr>
      <w:tr w:rsidR="004E26CF" w:rsidRPr="005153FD" w:rsidTr="002C3D3B">
        <w:trPr>
          <w:trHeight w:val="8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173B14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237884,19</w:t>
            </w:r>
          </w:p>
        </w:tc>
      </w:tr>
      <w:tr w:rsidR="004E26CF" w:rsidRPr="005153FD" w:rsidTr="002C3D3B">
        <w:trPr>
          <w:trHeight w:val="4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173B14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128265,15</w:t>
            </w:r>
          </w:p>
        </w:tc>
      </w:tr>
      <w:tr w:rsidR="004E26CF" w:rsidRPr="005153FD" w:rsidTr="002C3D3B">
        <w:trPr>
          <w:trHeight w:val="4"/>
        </w:trPr>
        <w:tc>
          <w:tcPr>
            <w:tcW w:w="5963" w:type="dxa"/>
            <w:shd w:val="clear" w:color="auto" w:fill="auto"/>
          </w:tcPr>
          <w:p w:rsidR="004E26CF" w:rsidRPr="005153FD" w:rsidRDefault="004E26CF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Питание</w:t>
            </w:r>
          </w:p>
        </w:tc>
        <w:tc>
          <w:tcPr>
            <w:tcW w:w="2877" w:type="dxa"/>
            <w:shd w:val="clear" w:color="auto" w:fill="auto"/>
          </w:tcPr>
          <w:p w:rsidR="004E26CF" w:rsidRPr="005153FD" w:rsidRDefault="00173B14" w:rsidP="005153FD">
            <w:pPr>
              <w:jc w:val="both"/>
              <w:rPr>
                <w:sz w:val="28"/>
                <w:szCs w:val="28"/>
              </w:rPr>
            </w:pPr>
            <w:r w:rsidRPr="005153FD">
              <w:rPr>
                <w:sz w:val="28"/>
                <w:szCs w:val="28"/>
              </w:rPr>
              <w:t>3306560,870</w:t>
            </w:r>
          </w:p>
        </w:tc>
      </w:tr>
    </w:tbl>
    <w:p w:rsidR="004E26CF" w:rsidRDefault="004E26CF" w:rsidP="005153FD">
      <w:pPr>
        <w:tabs>
          <w:tab w:val="left" w:pos="520"/>
        </w:tabs>
        <w:jc w:val="both"/>
        <w:rPr>
          <w:sz w:val="28"/>
          <w:szCs w:val="28"/>
        </w:rPr>
      </w:pPr>
    </w:p>
    <w:p w:rsidR="00F51019" w:rsidRPr="005153FD" w:rsidRDefault="00F51019" w:rsidP="005153FD">
      <w:pPr>
        <w:tabs>
          <w:tab w:val="left" w:pos="520"/>
        </w:tabs>
        <w:jc w:val="both"/>
        <w:rPr>
          <w:sz w:val="28"/>
          <w:szCs w:val="28"/>
        </w:rPr>
      </w:pPr>
    </w:p>
    <w:p w:rsidR="00CB6942" w:rsidRPr="005153FD" w:rsidRDefault="00CC6044" w:rsidP="002C3D3B">
      <w:pPr>
        <w:ind w:left="357"/>
        <w:jc w:val="center"/>
        <w:rPr>
          <w:b/>
          <w:sz w:val="28"/>
          <w:szCs w:val="28"/>
        </w:rPr>
      </w:pPr>
      <w:r w:rsidRPr="005153FD">
        <w:rPr>
          <w:b/>
          <w:sz w:val="28"/>
          <w:szCs w:val="28"/>
        </w:rPr>
        <w:t>Годовые задачи на 2016-2017</w:t>
      </w:r>
      <w:r w:rsidR="00DC1C96" w:rsidRPr="005153FD">
        <w:rPr>
          <w:b/>
          <w:sz w:val="28"/>
          <w:szCs w:val="28"/>
        </w:rPr>
        <w:t xml:space="preserve"> учебный год</w:t>
      </w:r>
    </w:p>
    <w:p w:rsidR="00CB6942" w:rsidRDefault="00CB6942" w:rsidP="005153FD">
      <w:pPr>
        <w:jc w:val="both"/>
        <w:rPr>
          <w:sz w:val="28"/>
          <w:szCs w:val="28"/>
        </w:rPr>
      </w:pPr>
      <w:r w:rsidRPr="005153FD">
        <w:rPr>
          <w:sz w:val="28"/>
          <w:szCs w:val="28"/>
        </w:rPr>
        <w:t xml:space="preserve">     1.</w:t>
      </w:r>
      <w:r w:rsidR="00F13A7D">
        <w:rPr>
          <w:sz w:val="28"/>
          <w:szCs w:val="28"/>
        </w:rPr>
        <w:t xml:space="preserve">Повысить качество работы </w:t>
      </w:r>
      <w:r w:rsidRPr="005153FD">
        <w:rPr>
          <w:sz w:val="28"/>
          <w:szCs w:val="28"/>
        </w:rPr>
        <w:t xml:space="preserve"> по реализ</w:t>
      </w:r>
      <w:r w:rsidR="001D0157" w:rsidRPr="005153FD">
        <w:rPr>
          <w:sz w:val="28"/>
          <w:szCs w:val="28"/>
        </w:rPr>
        <w:t>ации образовательной области « Р</w:t>
      </w:r>
      <w:r w:rsidRPr="005153FD">
        <w:rPr>
          <w:sz w:val="28"/>
          <w:szCs w:val="28"/>
        </w:rPr>
        <w:t>ечевое развитие» посредством игровых технологий в условиях ФГОС ДО.</w:t>
      </w:r>
    </w:p>
    <w:p w:rsidR="00F13A7D" w:rsidRPr="005153FD" w:rsidRDefault="00F13A7D" w:rsidP="005153FD">
      <w:pPr>
        <w:jc w:val="both"/>
        <w:rPr>
          <w:b/>
          <w:sz w:val="28"/>
          <w:szCs w:val="28"/>
        </w:rPr>
      </w:pPr>
    </w:p>
    <w:p w:rsidR="00CB6942" w:rsidRDefault="00CB6942" w:rsidP="005153FD">
      <w:pPr>
        <w:jc w:val="both"/>
        <w:rPr>
          <w:sz w:val="28"/>
          <w:szCs w:val="28"/>
        </w:rPr>
      </w:pPr>
      <w:r w:rsidRPr="005153FD">
        <w:rPr>
          <w:b/>
          <w:sz w:val="28"/>
          <w:szCs w:val="28"/>
        </w:rPr>
        <w:t xml:space="preserve">     </w:t>
      </w:r>
      <w:r w:rsidRPr="005153FD">
        <w:rPr>
          <w:sz w:val="28"/>
          <w:szCs w:val="28"/>
        </w:rPr>
        <w:t>2.</w:t>
      </w:r>
      <w:r w:rsidRPr="005153FD">
        <w:rPr>
          <w:b/>
          <w:sz w:val="28"/>
          <w:szCs w:val="28"/>
        </w:rPr>
        <w:t xml:space="preserve"> </w:t>
      </w:r>
      <w:r w:rsidR="00F13A7D">
        <w:rPr>
          <w:sz w:val="28"/>
          <w:szCs w:val="28"/>
        </w:rPr>
        <w:t xml:space="preserve">Усилить совместную деятельность ДОУ и семьи </w:t>
      </w:r>
      <w:r w:rsidRPr="005153FD">
        <w:rPr>
          <w:sz w:val="28"/>
          <w:szCs w:val="28"/>
        </w:rPr>
        <w:t> по формированию у детей социальной компетентности, нравств</w:t>
      </w:r>
      <w:r w:rsidR="00F51019">
        <w:rPr>
          <w:sz w:val="28"/>
          <w:szCs w:val="28"/>
        </w:rPr>
        <w:t>енных норм и правил, культурных традиций.</w:t>
      </w:r>
    </w:p>
    <w:p w:rsidR="00F13A7D" w:rsidRPr="005153FD" w:rsidRDefault="00F13A7D" w:rsidP="005153FD">
      <w:pPr>
        <w:jc w:val="both"/>
        <w:rPr>
          <w:sz w:val="28"/>
          <w:szCs w:val="28"/>
        </w:rPr>
      </w:pPr>
    </w:p>
    <w:p w:rsidR="00CB6942" w:rsidRPr="005153FD" w:rsidRDefault="00CB6942" w:rsidP="005153FD">
      <w:pPr>
        <w:jc w:val="both"/>
        <w:rPr>
          <w:b/>
          <w:sz w:val="28"/>
          <w:szCs w:val="28"/>
        </w:rPr>
      </w:pPr>
      <w:r w:rsidRPr="005153FD">
        <w:rPr>
          <w:sz w:val="28"/>
          <w:szCs w:val="28"/>
        </w:rPr>
        <w:t xml:space="preserve">      </w:t>
      </w:r>
      <w:r w:rsidRPr="00F13A7D">
        <w:rPr>
          <w:sz w:val="28"/>
          <w:szCs w:val="28"/>
        </w:rPr>
        <w:t xml:space="preserve">3. </w:t>
      </w:r>
      <w:r w:rsidR="00F13A7D">
        <w:rPr>
          <w:sz w:val="28"/>
          <w:szCs w:val="28"/>
        </w:rPr>
        <w:t>Создать условия для совершенствования художественно-творческого развития детей в продуктивной деятельности.</w:t>
      </w:r>
    </w:p>
    <w:sectPr w:rsidR="00CB6942" w:rsidRPr="005153FD" w:rsidSect="00265CA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0" w:right="566" w:bottom="142" w:left="709" w:header="426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75" w:rsidRDefault="001D0F75" w:rsidP="00B76D7C">
      <w:r>
        <w:separator/>
      </w:r>
    </w:p>
  </w:endnote>
  <w:endnote w:type="continuationSeparator" w:id="1">
    <w:p w:rsidR="001D0F75" w:rsidRDefault="001D0F75" w:rsidP="00B7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81" w:rsidRDefault="007642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19" w:rsidRDefault="00F51019">
    <w:pPr>
      <w:pStyle w:val="a9"/>
      <w:jc w:val="right"/>
    </w:pPr>
  </w:p>
  <w:p w:rsidR="00F51019" w:rsidRDefault="00F5101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81" w:rsidRDefault="007642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75" w:rsidRDefault="001D0F75" w:rsidP="00B76D7C">
      <w:r>
        <w:separator/>
      </w:r>
    </w:p>
  </w:footnote>
  <w:footnote w:type="continuationSeparator" w:id="1">
    <w:p w:rsidR="001D0F75" w:rsidRDefault="001D0F75" w:rsidP="00B76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81" w:rsidRDefault="007642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19" w:rsidRDefault="00705472">
    <w:pPr>
      <w:pStyle w:val="a7"/>
      <w:jc w:val="right"/>
    </w:pPr>
    <w:fldSimple w:instr=" PAGE   \* MERGEFORMAT ">
      <w:r w:rsidR="00265CA3">
        <w:rPr>
          <w:noProof/>
        </w:rPr>
        <w:t>1</w:t>
      </w:r>
    </w:fldSimple>
  </w:p>
  <w:p w:rsidR="00F51019" w:rsidRDefault="00F5101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81" w:rsidRDefault="007642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pt;height:10.6pt" o:bullet="t">
        <v:imagedata r:id="rId1" o:title="mso538A"/>
      </v:shape>
    </w:pict>
  </w:numPicBullet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6F87B2E"/>
    <w:multiLevelType w:val="hybridMultilevel"/>
    <w:tmpl w:val="C7DE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A80"/>
    <w:multiLevelType w:val="hybridMultilevel"/>
    <w:tmpl w:val="18D0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B81"/>
    <w:multiLevelType w:val="hybridMultilevel"/>
    <w:tmpl w:val="0D1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4231"/>
    <w:multiLevelType w:val="hybridMultilevel"/>
    <w:tmpl w:val="84EA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4937"/>
    <w:multiLevelType w:val="hybridMultilevel"/>
    <w:tmpl w:val="492E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0EB9"/>
    <w:multiLevelType w:val="hybridMultilevel"/>
    <w:tmpl w:val="EAB251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53C2E"/>
    <w:multiLevelType w:val="hybridMultilevel"/>
    <w:tmpl w:val="210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C1A"/>
    <w:multiLevelType w:val="hybridMultilevel"/>
    <w:tmpl w:val="0638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1AD"/>
    <w:multiLevelType w:val="hybridMultilevel"/>
    <w:tmpl w:val="ADC4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6A0F"/>
    <w:multiLevelType w:val="multilevel"/>
    <w:tmpl w:val="3B14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468D6"/>
    <w:multiLevelType w:val="hybridMultilevel"/>
    <w:tmpl w:val="6F72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62565"/>
    <w:multiLevelType w:val="hybridMultilevel"/>
    <w:tmpl w:val="43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F7A61"/>
    <w:multiLevelType w:val="hybridMultilevel"/>
    <w:tmpl w:val="C4BE6112"/>
    <w:lvl w:ilvl="0" w:tplc="155E2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33F"/>
    <w:multiLevelType w:val="hybridMultilevel"/>
    <w:tmpl w:val="C246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944FB"/>
    <w:multiLevelType w:val="hybridMultilevel"/>
    <w:tmpl w:val="3BD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D94"/>
    <w:multiLevelType w:val="hybridMultilevel"/>
    <w:tmpl w:val="F73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D57A0"/>
    <w:multiLevelType w:val="hybridMultilevel"/>
    <w:tmpl w:val="CEFE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AED"/>
    <w:multiLevelType w:val="hybridMultilevel"/>
    <w:tmpl w:val="62AE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17A0"/>
    <w:multiLevelType w:val="hybridMultilevel"/>
    <w:tmpl w:val="654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2B7"/>
    <w:multiLevelType w:val="hybridMultilevel"/>
    <w:tmpl w:val="BEF2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D770F"/>
    <w:multiLevelType w:val="hybridMultilevel"/>
    <w:tmpl w:val="566A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3568"/>
    <w:multiLevelType w:val="hybridMultilevel"/>
    <w:tmpl w:val="A86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7D3D"/>
    <w:multiLevelType w:val="hybridMultilevel"/>
    <w:tmpl w:val="87F2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6928"/>
    <w:multiLevelType w:val="hybridMultilevel"/>
    <w:tmpl w:val="ED38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B20"/>
    <w:multiLevelType w:val="hybridMultilevel"/>
    <w:tmpl w:val="A990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E93"/>
    <w:multiLevelType w:val="hybridMultilevel"/>
    <w:tmpl w:val="1B88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935C3"/>
    <w:multiLevelType w:val="hybridMultilevel"/>
    <w:tmpl w:val="0FFC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65DC7"/>
    <w:multiLevelType w:val="hybridMultilevel"/>
    <w:tmpl w:val="972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C50AA"/>
    <w:multiLevelType w:val="hybridMultilevel"/>
    <w:tmpl w:val="3D68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20350"/>
    <w:multiLevelType w:val="hybridMultilevel"/>
    <w:tmpl w:val="5070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14"/>
  </w:num>
  <w:num w:numId="9">
    <w:abstractNumId w:val="9"/>
  </w:num>
  <w:num w:numId="10">
    <w:abstractNumId w:val="23"/>
  </w:num>
  <w:num w:numId="11">
    <w:abstractNumId w:val="26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5"/>
  </w:num>
  <w:num w:numId="17">
    <w:abstractNumId w:val="24"/>
  </w:num>
  <w:num w:numId="18">
    <w:abstractNumId w:val="8"/>
  </w:num>
  <w:num w:numId="19">
    <w:abstractNumId w:val="30"/>
  </w:num>
  <w:num w:numId="20">
    <w:abstractNumId w:val="16"/>
  </w:num>
  <w:num w:numId="21">
    <w:abstractNumId w:val="2"/>
  </w:num>
  <w:num w:numId="22">
    <w:abstractNumId w:val="22"/>
  </w:num>
  <w:num w:numId="23">
    <w:abstractNumId w:val="7"/>
  </w:num>
  <w:num w:numId="24">
    <w:abstractNumId w:val="1"/>
  </w:num>
  <w:num w:numId="25">
    <w:abstractNumId w:val="25"/>
  </w:num>
  <w:num w:numId="26">
    <w:abstractNumId w:val="28"/>
  </w:num>
  <w:num w:numId="27">
    <w:abstractNumId w:val="27"/>
  </w:num>
  <w:num w:numId="28">
    <w:abstractNumId w:val="19"/>
  </w:num>
  <w:num w:numId="29">
    <w:abstractNumId w:val="12"/>
  </w:num>
  <w:num w:numId="30">
    <w:abstractNumId w:val="15"/>
  </w:num>
  <w:num w:numId="3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9AF"/>
    <w:rsid w:val="00000146"/>
    <w:rsid w:val="00002F03"/>
    <w:rsid w:val="00021E87"/>
    <w:rsid w:val="00022811"/>
    <w:rsid w:val="00023306"/>
    <w:rsid w:val="00025B15"/>
    <w:rsid w:val="000260F7"/>
    <w:rsid w:val="00036156"/>
    <w:rsid w:val="00037442"/>
    <w:rsid w:val="00042251"/>
    <w:rsid w:val="000460B3"/>
    <w:rsid w:val="00051836"/>
    <w:rsid w:val="00051FC3"/>
    <w:rsid w:val="00054448"/>
    <w:rsid w:val="0006007C"/>
    <w:rsid w:val="0006538A"/>
    <w:rsid w:val="00070F69"/>
    <w:rsid w:val="00073DB1"/>
    <w:rsid w:val="000742EA"/>
    <w:rsid w:val="00074837"/>
    <w:rsid w:val="00093B0C"/>
    <w:rsid w:val="000A40CC"/>
    <w:rsid w:val="000A42E5"/>
    <w:rsid w:val="000A43E1"/>
    <w:rsid w:val="000B1509"/>
    <w:rsid w:val="000B2BB1"/>
    <w:rsid w:val="000B2D86"/>
    <w:rsid w:val="000B50BF"/>
    <w:rsid w:val="000C1AA9"/>
    <w:rsid w:val="000C3245"/>
    <w:rsid w:val="000C3E4D"/>
    <w:rsid w:val="000D17A1"/>
    <w:rsid w:val="000D6D23"/>
    <w:rsid w:val="000E7061"/>
    <w:rsid w:val="000E7A5D"/>
    <w:rsid w:val="000F1C02"/>
    <w:rsid w:val="0010368F"/>
    <w:rsid w:val="001119B1"/>
    <w:rsid w:val="00115866"/>
    <w:rsid w:val="00115ED4"/>
    <w:rsid w:val="00121F82"/>
    <w:rsid w:val="00134CD3"/>
    <w:rsid w:val="00136A1D"/>
    <w:rsid w:val="00137CCE"/>
    <w:rsid w:val="00141547"/>
    <w:rsid w:val="00150830"/>
    <w:rsid w:val="001521B6"/>
    <w:rsid w:val="001530A6"/>
    <w:rsid w:val="00156FAE"/>
    <w:rsid w:val="00173B14"/>
    <w:rsid w:val="001831BD"/>
    <w:rsid w:val="00191B03"/>
    <w:rsid w:val="00191C0F"/>
    <w:rsid w:val="001A1A7D"/>
    <w:rsid w:val="001A49A3"/>
    <w:rsid w:val="001A6F04"/>
    <w:rsid w:val="001A73E6"/>
    <w:rsid w:val="001B369D"/>
    <w:rsid w:val="001B37A0"/>
    <w:rsid w:val="001B4692"/>
    <w:rsid w:val="001B6E10"/>
    <w:rsid w:val="001C1C40"/>
    <w:rsid w:val="001C5438"/>
    <w:rsid w:val="001C6D05"/>
    <w:rsid w:val="001D0157"/>
    <w:rsid w:val="001D0F75"/>
    <w:rsid w:val="001D25A4"/>
    <w:rsid w:val="001D4925"/>
    <w:rsid w:val="001E0C93"/>
    <w:rsid w:val="001E1316"/>
    <w:rsid w:val="001E232C"/>
    <w:rsid w:val="001E46A1"/>
    <w:rsid w:val="001F2651"/>
    <w:rsid w:val="002001A3"/>
    <w:rsid w:val="0020198D"/>
    <w:rsid w:val="00212AAD"/>
    <w:rsid w:val="002229C1"/>
    <w:rsid w:val="002353B4"/>
    <w:rsid w:val="00237C1D"/>
    <w:rsid w:val="0024053D"/>
    <w:rsid w:val="00242C3A"/>
    <w:rsid w:val="002437D7"/>
    <w:rsid w:val="00263569"/>
    <w:rsid w:val="00264BA9"/>
    <w:rsid w:val="0026551E"/>
    <w:rsid w:val="00265CA3"/>
    <w:rsid w:val="002807B0"/>
    <w:rsid w:val="002912C3"/>
    <w:rsid w:val="002942B6"/>
    <w:rsid w:val="00295AA6"/>
    <w:rsid w:val="002A0347"/>
    <w:rsid w:val="002A04DD"/>
    <w:rsid w:val="002A14C8"/>
    <w:rsid w:val="002A3C86"/>
    <w:rsid w:val="002A56E3"/>
    <w:rsid w:val="002B5514"/>
    <w:rsid w:val="002B68E0"/>
    <w:rsid w:val="002C051D"/>
    <w:rsid w:val="002C1C3A"/>
    <w:rsid w:val="002C3D3B"/>
    <w:rsid w:val="002C4C91"/>
    <w:rsid w:val="002C6512"/>
    <w:rsid w:val="002D7261"/>
    <w:rsid w:val="002F7525"/>
    <w:rsid w:val="0030252F"/>
    <w:rsid w:val="00304E60"/>
    <w:rsid w:val="00304F0B"/>
    <w:rsid w:val="00306628"/>
    <w:rsid w:val="00310186"/>
    <w:rsid w:val="0031156F"/>
    <w:rsid w:val="00314BF4"/>
    <w:rsid w:val="00316B31"/>
    <w:rsid w:val="003172B4"/>
    <w:rsid w:val="003178EA"/>
    <w:rsid w:val="003230E6"/>
    <w:rsid w:val="003239A5"/>
    <w:rsid w:val="00325258"/>
    <w:rsid w:val="00326B47"/>
    <w:rsid w:val="00332521"/>
    <w:rsid w:val="003368D3"/>
    <w:rsid w:val="003442FC"/>
    <w:rsid w:val="003500B6"/>
    <w:rsid w:val="003554D7"/>
    <w:rsid w:val="003575A9"/>
    <w:rsid w:val="00360507"/>
    <w:rsid w:val="00365755"/>
    <w:rsid w:val="00372849"/>
    <w:rsid w:val="00384384"/>
    <w:rsid w:val="00384912"/>
    <w:rsid w:val="003862E0"/>
    <w:rsid w:val="00386689"/>
    <w:rsid w:val="00390108"/>
    <w:rsid w:val="00395807"/>
    <w:rsid w:val="003A0680"/>
    <w:rsid w:val="003A7185"/>
    <w:rsid w:val="003B1034"/>
    <w:rsid w:val="003B65C8"/>
    <w:rsid w:val="003C11A1"/>
    <w:rsid w:val="003C3BD3"/>
    <w:rsid w:val="003C6D19"/>
    <w:rsid w:val="003C7B86"/>
    <w:rsid w:val="003E00CA"/>
    <w:rsid w:val="003E0273"/>
    <w:rsid w:val="003E388E"/>
    <w:rsid w:val="003E3A58"/>
    <w:rsid w:val="003E7508"/>
    <w:rsid w:val="003F2414"/>
    <w:rsid w:val="003F35F7"/>
    <w:rsid w:val="004025F6"/>
    <w:rsid w:val="00406199"/>
    <w:rsid w:val="0041450C"/>
    <w:rsid w:val="00415B75"/>
    <w:rsid w:val="004168CB"/>
    <w:rsid w:val="004238C8"/>
    <w:rsid w:val="00432B2C"/>
    <w:rsid w:val="00432E5C"/>
    <w:rsid w:val="00433472"/>
    <w:rsid w:val="004372F0"/>
    <w:rsid w:val="00441C24"/>
    <w:rsid w:val="004427D9"/>
    <w:rsid w:val="00442AFB"/>
    <w:rsid w:val="00446F56"/>
    <w:rsid w:val="0045162F"/>
    <w:rsid w:val="00453C57"/>
    <w:rsid w:val="00454E0D"/>
    <w:rsid w:val="004564BF"/>
    <w:rsid w:val="00457091"/>
    <w:rsid w:val="004629CA"/>
    <w:rsid w:val="00467B8A"/>
    <w:rsid w:val="0047338E"/>
    <w:rsid w:val="00476CA1"/>
    <w:rsid w:val="00477D66"/>
    <w:rsid w:val="004813FD"/>
    <w:rsid w:val="00483E63"/>
    <w:rsid w:val="004911C3"/>
    <w:rsid w:val="004938B2"/>
    <w:rsid w:val="00494BA0"/>
    <w:rsid w:val="004A2E68"/>
    <w:rsid w:val="004A305F"/>
    <w:rsid w:val="004A7F3C"/>
    <w:rsid w:val="004C73C0"/>
    <w:rsid w:val="004C7F5E"/>
    <w:rsid w:val="004D3CEE"/>
    <w:rsid w:val="004D5719"/>
    <w:rsid w:val="004E26CF"/>
    <w:rsid w:val="004E3341"/>
    <w:rsid w:val="004E5F79"/>
    <w:rsid w:val="004E70F5"/>
    <w:rsid w:val="004F3FFD"/>
    <w:rsid w:val="004F40D0"/>
    <w:rsid w:val="00502784"/>
    <w:rsid w:val="0050328C"/>
    <w:rsid w:val="0050432B"/>
    <w:rsid w:val="00507A1B"/>
    <w:rsid w:val="005153FD"/>
    <w:rsid w:val="00516819"/>
    <w:rsid w:val="00516EEA"/>
    <w:rsid w:val="00517578"/>
    <w:rsid w:val="00522305"/>
    <w:rsid w:val="00522F03"/>
    <w:rsid w:val="00523B3B"/>
    <w:rsid w:val="00530C7C"/>
    <w:rsid w:val="00535C19"/>
    <w:rsid w:val="0054164F"/>
    <w:rsid w:val="00543F69"/>
    <w:rsid w:val="005457BB"/>
    <w:rsid w:val="005517FF"/>
    <w:rsid w:val="00552598"/>
    <w:rsid w:val="00555D7B"/>
    <w:rsid w:val="005634BA"/>
    <w:rsid w:val="00565EA2"/>
    <w:rsid w:val="00576638"/>
    <w:rsid w:val="00577402"/>
    <w:rsid w:val="00587678"/>
    <w:rsid w:val="00591D19"/>
    <w:rsid w:val="005A02F2"/>
    <w:rsid w:val="005A253E"/>
    <w:rsid w:val="005A7BB5"/>
    <w:rsid w:val="005B6480"/>
    <w:rsid w:val="005B6AA4"/>
    <w:rsid w:val="005C0035"/>
    <w:rsid w:val="005C67B8"/>
    <w:rsid w:val="005C7C57"/>
    <w:rsid w:val="005D4C6B"/>
    <w:rsid w:val="005D544D"/>
    <w:rsid w:val="005D7AFD"/>
    <w:rsid w:val="005E1002"/>
    <w:rsid w:val="005E6D68"/>
    <w:rsid w:val="005F64C9"/>
    <w:rsid w:val="006052EB"/>
    <w:rsid w:val="006066C5"/>
    <w:rsid w:val="006102CE"/>
    <w:rsid w:val="00610573"/>
    <w:rsid w:val="00620A13"/>
    <w:rsid w:val="00620B7F"/>
    <w:rsid w:val="006243C1"/>
    <w:rsid w:val="00625FA7"/>
    <w:rsid w:val="006260A6"/>
    <w:rsid w:val="00630E4B"/>
    <w:rsid w:val="006341D7"/>
    <w:rsid w:val="00666438"/>
    <w:rsid w:val="00671221"/>
    <w:rsid w:val="00672D99"/>
    <w:rsid w:val="00673FCE"/>
    <w:rsid w:val="006760D1"/>
    <w:rsid w:val="006771A5"/>
    <w:rsid w:val="006776EA"/>
    <w:rsid w:val="00681328"/>
    <w:rsid w:val="0068224F"/>
    <w:rsid w:val="006836C6"/>
    <w:rsid w:val="0068542A"/>
    <w:rsid w:val="00690FF6"/>
    <w:rsid w:val="00691C68"/>
    <w:rsid w:val="00694833"/>
    <w:rsid w:val="00697D04"/>
    <w:rsid w:val="006B251D"/>
    <w:rsid w:val="006B7C53"/>
    <w:rsid w:val="006C14F2"/>
    <w:rsid w:val="006C368D"/>
    <w:rsid w:val="006C6EDF"/>
    <w:rsid w:val="006E291C"/>
    <w:rsid w:val="006E30D5"/>
    <w:rsid w:val="006F3164"/>
    <w:rsid w:val="006F7F5E"/>
    <w:rsid w:val="00700A6E"/>
    <w:rsid w:val="00705472"/>
    <w:rsid w:val="00706B3D"/>
    <w:rsid w:val="007139B9"/>
    <w:rsid w:val="00717D06"/>
    <w:rsid w:val="00723947"/>
    <w:rsid w:val="007302A3"/>
    <w:rsid w:val="00737FF9"/>
    <w:rsid w:val="00751A6F"/>
    <w:rsid w:val="00752059"/>
    <w:rsid w:val="0075417C"/>
    <w:rsid w:val="00756528"/>
    <w:rsid w:val="007614E0"/>
    <w:rsid w:val="00764281"/>
    <w:rsid w:val="00772AF0"/>
    <w:rsid w:val="007750B8"/>
    <w:rsid w:val="00776850"/>
    <w:rsid w:val="00776C9D"/>
    <w:rsid w:val="007779EB"/>
    <w:rsid w:val="007829AF"/>
    <w:rsid w:val="00783F97"/>
    <w:rsid w:val="0078786D"/>
    <w:rsid w:val="00795ED2"/>
    <w:rsid w:val="00796F83"/>
    <w:rsid w:val="007A50F1"/>
    <w:rsid w:val="007A59DE"/>
    <w:rsid w:val="007B49BD"/>
    <w:rsid w:val="007B5DE5"/>
    <w:rsid w:val="007B70B8"/>
    <w:rsid w:val="007C2F92"/>
    <w:rsid w:val="007C7531"/>
    <w:rsid w:val="007D48BA"/>
    <w:rsid w:val="007D4C1E"/>
    <w:rsid w:val="007D61DB"/>
    <w:rsid w:val="007E182F"/>
    <w:rsid w:val="007E18FF"/>
    <w:rsid w:val="007E2B15"/>
    <w:rsid w:val="007E4D20"/>
    <w:rsid w:val="007E586F"/>
    <w:rsid w:val="007E6392"/>
    <w:rsid w:val="007F0022"/>
    <w:rsid w:val="007F00E4"/>
    <w:rsid w:val="007F1507"/>
    <w:rsid w:val="007F421B"/>
    <w:rsid w:val="007F7905"/>
    <w:rsid w:val="00800075"/>
    <w:rsid w:val="00801B74"/>
    <w:rsid w:val="00801E74"/>
    <w:rsid w:val="00812010"/>
    <w:rsid w:val="00821EF3"/>
    <w:rsid w:val="00827A2D"/>
    <w:rsid w:val="00827FB8"/>
    <w:rsid w:val="0084497A"/>
    <w:rsid w:val="00844FBA"/>
    <w:rsid w:val="00846490"/>
    <w:rsid w:val="00850BE5"/>
    <w:rsid w:val="00863799"/>
    <w:rsid w:val="00865F5D"/>
    <w:rsid w:val="0086624A"/>
    <w:rsid w:val="00867CDD"/>
    <w:rsid w:val="0087163C"/>
    <w:rsid w:val="00873E61"/>
    <w:rsid w:val="00877773"/>
    <w:rsid w:val="008869C0"/>
    <w:rsid w:val="00890270"/>
    <w:rsid w:val="00894DBF"/>
    <w:rsid w:val="00895B31"/>
    <w:rsid w:val="00896BA7"/>
    <w:rsid w:val="008A0172"/>
    <w:rsid w:val="008B1141"/>
    <w:rsid w:val="008B1769"/>
    <w:rsid w:val="008B32D0"/>
    <w:rsid w:val="008B7A8A"/>
    <w:rsid w:val="008C1D66"/>
    <w:rsid w:val="008C4725"/>
    <w:rsid w:val="008C4A9C"/>
    <w:rsid w:val="008C4F41"/>
    <w:rsid w:val="008C502D"/>
    <w:rsid w:val="008D3E87"/>
    <w:rsid w:val="008D7996"/>
    <w:rsid w:val="008E41E3"/>
    <w:rsid w:val="008F1DD8"/>
    <w:rsid w:val="008F6E0C"/>
    <w:rsid w:val="008F7987"/>
    <w:rsid w:val="00906C1A"/>
    <w:rsid w:val="00925D33"/>
    <w:rsid w:val="0092623D"/>
    <w:rsid w:val="00936952"/>
    <w:rsid w:val="00936DF7"/>
    <w:rsid w:val="00937CBE"/>
    <w:rsid w:val="00951919"/>
    <w:rsid w:val="00951B46"/>
    <w:rsid w:val="00954D89"/>
    <w:rsid w:val="009552F7"/>
    <w:rsid w:val="00961525"/>
    <w:rsid w:val="0096180D"/>
    <w:rsid w:val="0096294D"/>
    <w:rsid w:val="009644BD"/>
    <w:rsid w:val="00971F2A"/>
    <w:rsid w:val="00975F96"/>
    <w:rsid w:val="00987A7B"/>
    <w:rsid w:val="0099162B"/>
    <w:rsid w:val="00994505"/>
    <w:rsid w:val="00994D4A"/>
    <w:rsid w:val="009A6412"/>
    <w:rsid w:val="009B0516"/>
    <w:rsid w:val="009B1D18"/>
    <w:rsid w:val="009B35FA"/>
    <w:rsid w:val="009B6486"/>
    <w:rsid w:val="009C0DA8"/>
    <w:rsid w:val="009C2955"/>
    <w:rsid w:val="009C6B21"/>
    <w:rsid w:val="009D4183"/>
    <w:rsid w:val="009D595C"/>
    <w:rsid w:val="009E5A5E"/>
    <w:rsid w:val="009E7474"/>
    <w:rsid w:val="009F09C0"/>
    <w:rsid w:val="009F5512"/>
    <w:rsid w:val="009F6464"/>
    <w:rsid w:val="009F6B11"/>
    <w:rsid w:val="00A01AC2"/>
    <w:rsid w:val="00A06404"/>
    <w:rsid w:val="00A06477"/>
    <w:rsid w:val="00A101A3"/>
    <w:rsid w:val="00A12267"/>
    <w:rsid w:val="00A12F3E"/>
    <w:rsid w:val="00A151BE"/>
    <w:rsid w:val="00A23743"/>
    <w:rsid w:val="00A31D3D"/>
    <w:rsid w:val="00A36BEC"/>
    <w:rsid w:val="00A37D80"/>
    <w:rsid w:val="00A40733"/>
    <w:rsid w:val="00A42F8E"/>
    <w:rsid w:val="00A453D7"/>
    <w:rsid w:val="00A521B3"/>
    <w:rsid w:val="00A52442"/>
    <w:rsid w:val="00A530DE"/>
    <w:rsid w:val="00A547B0"/>
    <w:rsid w:val="00A55933"/>
    <w:rsid w:val="00A571B2"/>
    <w:rsid w:val="00A601DE"/>
    <w:rsid w:val="00A83396"/>
    <w:rsid w:val="00A8439A"/>
    <w:rsid w:val="00A90116"/>
    <w:rsid w:val="00A94385"/>
    <w:rsid w:val="00A95BD6"/>
    <w:rsid w:val="00AA5C28"/>
    <w:rsid w:val="00AA672B"/>
    <w:rsid w:val="00AA6DA1"/>
    <w:rsid w:val="00AA75BE"/>
    <w:rsid w:val="00AB34A4"/>
    <w:rsid w:val="00AC1BCF"/>
    <w:rsid w:val="00AC44BF"/>
    <w:rsid w:val="00AD00F5"/>
    <w:rsid w:val="00AD38A8"/>
    <w:rsid w:val="00AE1434"/>
    <w:rsid w:val="00AE21F4"/>
    <w:rsid w:val="00AE36A8"/>
    <w:rsid w:val="00AE45D9"/>
    <w:rsid w:val="00AF1E92"/>
    <w:rsid w:val="00AF330C"/>
    <w:rsid w:val="00B10E85"/>
    <w:rsid w:val="00B212B4"/>
    <w:rsid w:val="00B236F3"/>
    <w:rsid w:val="00B24820"/>
    <w:rsid w:val="00B24E7E"/>
    <w:rsid w:val="00B341EB"/>
    <w:rsid w:val="00B37ED9"/>
    <w:rsid w:val="00B42F16"/>
    <w:rsid w:val="00B43582"/>
    <w:rsid w:val="00B5483C"/>
    <w:rsid w:val="00B6058A"/>
    <w:rsid w:val="00B62F39"/>
    <w:rsid w:val="00B668F2"/>
    <w:rsid w:val="00B7469F"/>
    <w:rsid w:val="00B76D7C"/>
    <w:rsid w:val="00B8292E"/>
    <w:rsid w:val="00B86551"/>
    <w:rsid w:val="00B865B8"/>
    <w:rsid w:val="00B933AE"/>
    <w:rsid w:val="00B973DF"/>
    <w:rsid w:val="00BA2194"/>
    <w:rsid w:val="00BA3377"/>
    <w:rsid w:val="00BA7320"/>
    <w:rsid w:val="00BB2482"/>
    <w:rsid w:val="00BB2E80"/>
    <w:rsid w:val="00BB317E"/>
    <w:rsid w:val="00BB6848"/>
    <w:rsid w:val="00BB70AB"/>
    <w:rsid w:val="00BC0756"/>
    <w:rsid w:val="00BC38F0"/>
    <w:rsid w:val="00BC5436"/>
    <w:rsid w:val="00BC5992"/>
    <w:rsid w:val="00BC64EB"/>
    <w:rsid w:val="00BC67EF"/>
    <w:rsid w:val="00BC69A3"/>
    <w:rsid w:val="00BD3DF8"/>
    <w:rsid w:val="00BD3E26"/>
    <w:rsid w:val="00BD46E8"/>
    <w:rsid w:val="00BE067C"/>
    <w:rsid w:val="00BE0C02"/>
    <w:rsid w:val="00BE2230"/>
    <w:rsid w:val="00BE3877"/>
    <w:rsid w:val="00BE40AA"/>
    <w:rsid w:val="00BE5671"/>
    <w:rsid w:val="00BF185C"/>
    <w:rsid w:val="00BF1A4F"/>
    <w:rsid w:val="00BF6BAB"/>
    <w:rsid w:val="00C04A50"/>
    <w:rsid w:val="00C05F92"/>
    <w:rsid w:val="00C13665"/>
    <w:rsid w:val="00C21573"/>
    <w:rsid w:val="00C21651"/>
    <w:rsid w:val="00C24845"/>
    <w:rsid w:val="00C24A5D"/>
    <w:rsid w:val="00C37471"/>
    <w:rsid w:val="00C42653"/>
    <w:rsid w:val="00C447BC"/>
    <w:rsid w:val="00C44FDA"/>
    <w:rsid w:val="00C54C93"/>
    <w:rsid w:val="00C54CE4"/>
    <w:rsid w:val="00C55098"/>
    <w:rsid w:val="00C558BE"/>
    <w:rsid w:val="00C60B3C"/>
    <w:rsid w:val="00C63046"/>
    <w:rsid w:val="00C6507F"/>
    <w:rsid w:val="00C65DB5"/>
    <w:rsid w:val="00C6613B"/>
    <w:rsid w:val="00C66C01"/>
    <w:rsid w:val="00C74D48"/>
    <w:rsid w:val="00C75747"/>
    <w:rsid w:val="00C810F9"/>
    <w:rsid w:val="00C81A82"/>
    <w:rsid w:val="00C84970"/>
    <w:rsid w:val="00C85CFD"/>
    <w:rsid w:val="00C912BB"/>
    <w:rsid w:val="00C928A1"/>
    <w:rsid w:val="00C95AA9"/>
    <w:rsid w:val="00CA1B51"/>
    <w:rsid w:val="00CA42EC"/>
    <w:rsid w:val="00CA4CFB"/>
    <w:rsid w:val="00CA5612"/>
    <w:rsid w:val="00CA6230"/>
    <w:rsid w:val="00CA6F58"/>
    <w:rsid w:val="00CA7EE1"/>
    <w:rsid w:val="00CB0ABD"/>
    <w:rsid w:val="00CB293B"/>
    <w:rsid w:val="00CB3E5C"/>
    <w:rsid w:val="00CB629D"/>
    <w:rsid w:val="00CB6942"/>
    <w:rsid w:val="00CC46FF"/>
    <w:rsid w:val="00CC6044"/>
    <w:rsid w:val="00CD4573"/>
    <w:rsid w:val="00CD5A19"/>
    <w:rsid w:val="00CF53AE"/>
    <w:rsid w:val="00CF7ED8"/>
    <w:rsid w:val="00D0192F"/>
    <w:rsid w:val="00D06EA8"/>
    <w:rsid w:val="00D0708B"/>
    <w:rsid w:val="00D0747A"/>
    <w:rsid w:val="00D208E8"/>
    <w:rsid w:val="00D22EA4"/>
    <w:rsid w:val="00D239D5"/>
    <w:rsid w:val="00D317AE"/>
    <w:rsid w:val="00D35516"/>
    <w:rsid w:val="00D37BC6"/>
    <w:rsid w:val="00D45497"/>
    <w:rsid w:val="00D46903"/>
    <w:rsid w:val="00D50E78"/>
    <w:rsid w:val="00D61EB4"/>
    <w:rsid w:val="00D64BAF"/>
    <w:rsid w:val="00D659BD"/>
    <w:rsid w:val="00D673D2"/>
    <w:rsid w:val="00D67705"/>
    <w:rsid w:val="00D74368"/>
    <w:rsid w:val="00D80888"/>
    <w:rsid w:val="00D83507"/>
    <w:rsid w:val="00D90A0D"/>
    <w:rsid w:val="00D90D8F"/>
    <w:rsid w:val="00D961FB"/>
    <w:rsid w:val="00D97BD3"/>
    <w:rsid w:val="00DA15EF"/>
    <w:rsid w:val="00DA28F1"/>
    <w:rsid w:val="00DB28F2"/>
    <w:rsid w:val="00DB5A78"/>
    <w:rsid w:val="00DC01AA"/>
    <w:rsid w:val="00DC1C96"/>
    <w:rsid w:val="00DC402F"/>
    <w:rsid w:val="00DD10B2"/>
    <w:rsid w:val="00DD2A25"/>
    <w:rsid w:val="00DF784A"/>
    <w:rsid w:val="00E01B47"/>
    <w:rsid w:val="00E0342E"/>
    <w:rsid w:val="00E040EB"/>
    <w:rsid w:val="00E0474B"/>
    <w:rsid w:val="00E10A4D"/>
    <w:rsid w:val="00E1203C"/>
    <w:rsid w:val="00E162ED"/>
    <w:rsid w:val="00E2094E"/>
    <w:rsid w:val="00E21B18"/>
    <w:rsid w:val="00E225D0"/>
    <w:rsid w:val="00E2746C"/>
    <w:rsid w:val="00E31C63"/>
    <w:rsid w:val="00E35674"/>
    <w:rsid w:val="00E41348"/>
    <w:rsid w:val="00E436E6"/>
    <w:rsid w:val="00E50EDB"/>
    <w:rsid w:val="00E55400"/>
    <w:rsid w:val="00E56781"/>
    <w:rsid w:val="00E6286B"/>
    <w:rsid w:val="00E62B40"/>
    <w:rsid w:val="00E62E19"/>
    <w:rsid w:val="00E63758"/>
    <w:rsid w:val="00E66A41"/>
    <w:rsid w:val="00E71549"/>
    <w:rsid w:val="00E71A7C"/>
    <w:rsid w:val="00E720F7"/>
    <w:rsid w:val="00E73F42"/>
    <w:rsid w:val="00E749AD"/>
    <w:rsid w:val="00E750A9"/>
    <w:rsid w:val="00E77512"/>
    <w:rsid w:val="00E82375"/>
    <w:rsid w:val="00E840AC"/>
    <w:rsid w:val="00E877B2"/>
    <w:rsid w:val="00E91B9B"/>
    <w:rsid w:val="00E92E0E"/>
    <w:rsid w:val="00EA3104"/>
    <w:rsid w:val="00EA3EDD"/>
    <w:rsid w:val="00EA62CE"/>
    <w:rsid w:val="00EA665D"/>
    <w:rsid w:val="00EB04B4"/>
    <w:rsid w:val="00EB06FC"/>
    <w:rsid w:val="00EB6407"/>
    <w:rsid w:val="00EC3831"/>
    <w:rsid w:val="00EC5219"/>
    <w:rsid w:val="00EC6D73"/>
    <w:rsid w:val="00ED197C"/>
    <w:rsid w:val="00ED5E8C"/>
    <w:rsid w:val="00EE2F6C"/>
    <w:rsid w:val="00EE4702"/>
    <w:rsid w:val="00EF39B2"/>
    <w:rsid w:val="00EF4AAF"/>
    <w:rsid w:val="00EF638E"/>
    <w:rsid w:val="00EF7F6D"/>
    <w:rsid w:val="00F04262"/>
    <w:rsid w:val="00F076AC"/>
    <w:rsid w:val="00F1033D"/>
    <w:rsid w:val="00F12D26"/>
    <w:rsid w:val="00F13A7D"/>
    <w:rsid w:val="00F15E14"/>
    <w:rsid w:val="00F16946"/>
    <w:rsid w:val="00F22D1F"/>
    <w:rsid w:val="00F264ED"/>
    <w:rsid w:val="00F40256"/>
    <w:rsid w:val="00F51019"/>
    <w:rsid w:val="00F5378E"/>
    <w:rsid w:val="00F5578F"/>
    <w:rsid w:val="00F62563"/>
    <w:rsid w:val="00F633B3"/>
    <w:rsid w:val="00F65A21"/>
    <w:rsid w:val="00F66849"/>
    <w:rsid w:val="00F748A1"/>
    <w:rsid w:val="00F821FB"/>
    <w:rsid w:val="00F8335E"/>
    <w:rsid w:val="00F923EE"/>
    <w:rsid w:val="00F92D89"/>
    <w:rsid w:val="00FA1B63"/>
    <w:rsid w:val="00FA30A6"/>
    <w:rsid w:val="00FA4BBA"/>
    <w:rsid w:val="00FA4C87"/>
    <w:rsid w:val="00FB0961"/>
    <w:rsid w:val="00FB3624"/>
    <w:rsid w:val="00FB6637"/>
    <w:rsid w:val="00FB7437"/>
    <w:rsid w:val="00FC6E65"/>
    <w:rsid w:val="00FD6D36"/>
    <w:rsid w:val="00FE20F7"/>
    <w:rsid w:val="00FE2445"/>
    <w:rsid w:val="00FE2E63"/>
    <w:rsid w:val="00FE4616"/>
    <w:rsid w:val="00FE4EE7"/>
    <w:rsid w:val="00FE6996"/>
    <w:rsid w:val="00FF3718"/>
    <w:rsid w:val="00FF3C73"/>
    <w:rsid w:val="00FF629F"/>
    <w:rsid w:val="00FF6368"/>
    <w:rsid w:val="00FF653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E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10E8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0E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E85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10E85"/>
    <w:pPr>
      <w:keepNext/>
      <w:ind w:left="36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10E8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10E85"/>
    <w:pPr>
      <w:keepNext/>
      <w:ind w:firstLine="708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10E85"/>
    <w:pPr>
      <w:keepNext/>
      <w:ind w:firstLine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0E8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0E85"/>
    <w:pPr>
      <w:autoSpaceDE w:val="0"/>
      <w:autoSpaceDN w:val="0"/>
    </w:pPr>
    <w:rPr>
      <w:sz w:val="28"/>
      <w:szCs w:val="28"/>
    </w:rPr>
  </w:style>
  <w:style w:type="paragraph" w:styleId="20">
    <w:name w:val="Body Text 2"/>
    <w:basedOn w:val="a"/>
    <w:semiHidden/>
    <w:rsid w:val="00B10E85"/>
    <w:pPr>
      <w:jc w:val="both"/>
    </w:pPr>
    <w:rPr>
      <w:sz w:val="28"/>
    </w:rPr>
  </w:style>
  <w:style w:type="paragraph" w:customStyle="1" w:styleId="xl24">
    <w:name w:val="xl24"/>
    <w:basedOn w:val="a"/>
    <w:rsid w:val="00B10E85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B10E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B10E85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B10E85"/>
    <w:pP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B10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B10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B1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B10E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B10E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B10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B10E8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B10E85"/>
    <w:pP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B10E8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B10E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B10E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B10E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B10E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B10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B10E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B10E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B10E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B10E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"/>
    <w:rsid w:val="00B10E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B10E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B10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B10E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B10E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B10E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"/>
    <w:rsid w:val="00B10E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B10E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10E85"/>
    <w:rPr>
      <w:sz w:val="28"/>
    </w:rPr>
  </w:style>
  <w:style w:type="table" w:styleId="a4">
    <w:name w:val="Table Grid"/>
    <w:basedOn w:val="a1"/>
    <w:uiPriority w:val="59"/>
    <w:rsid w:val="003E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E2E6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849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6">
    <w:name w:val="Hyperlink"/>
    <w:uiPriority w:val="99"/>
    <w:unhideWhenUsed/>
    <w:rsid w:val="00CF53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6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6D7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6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6D7C"/>
    <w:rPr>
      <w:sz w:val="24"/>
      <w:szCs w:val="24"/>
    </w:rPr>
  </w:style>
  <w:style w:type="paragraph" w:styleId="ab">
    <w:name w:val="List Paragraph"/>
    <w:basedOn w:val="a"/>
    <w:uiPriority w:val="34"/>
    <w:qFormat/>
    <w:rsid w:val="00A53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A14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14C8"/>
  </w:style>
  <w:style w:type="paragraph" w:styleId="ad">
    <w:name w:val="Balloon Text"/>
    <w:basedOn w:val="a"/>
    <w:link w:val="ae"/>
    <w:uiPriority w:val="99"/>
    <w:semiHidden/>
    <w:unhideWhenUsed/>
    <w:rsid w:val="005027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27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F3FFD"/>
    <w:rPr>
      <w:b/>
      <w:bCs/>
      <w:sz w:val="24"/>
      <w:szCs w:val="24"/>
    </w:rPr>
  </w:style>
  <w:style w:type="paragraph" w:customStyle="1" w:styleId="Default">
    <w:name w:val="Default"/>
    <w:rsid w:val="007302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Body Text Indent"/>
    <w:basedOn w:val="a"/>
    <w:link w:val="af0"/>
    <w:rsid w:val="007750B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750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hyperlink" Target="http://tc-sfera.ru/seriya/matematicheskie-stupenki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tc-sfera.ru/seriya/razvivaem-r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hyperlink" Target="http://tc-sfera.ru/programma/muzykalnye-shedev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tc-sfera.ru/programma/rebyonok-v-mire-poi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052.xkRJmMPzFbKpKRWoTiohezGNjxXrVxWm6jNnAcRslmzn7syK_4XY5Xef8-2CddIYCVc1rcMMTc4c8wOm7iy5uju19z2HfY40pXjwkDMvzSXbHnhyxofY5umP-pgtGygqcjS2Nx1OOvkjo2d9DPzmeQ.f979ec67420c88826e0cca3696b4aa6c45bff9dc&amp;uuid=&amp;state=PEtFfuTeVD5kpHnK9lio9QkU1tHIaqSGgLvu8tWxgFMpARjLsh_HvLgeBWNuANFz1KC9Y9w7RKtHEnws-ug6JA&amp;data=UlNrNmk5WktYejR0eWJFYk1LdmtxbWtOMnkwb1lFRlZzVTQ3RXRIMmw3QWNXbFJFeWNybFh0eXhkckwtWkdOS3gxelJxa2UzejRnLTlIYU42X29sM3Fnclp2U2g0UFpzUVZ0VjB2aFRYZVE&amp;b64e=2&amp;sign=60cbecdc63c4c8f14be79bfe8afe9864&amp;keyno=0&amp;cst=AiuY0DBWFJ4EhnbxqmjDhcgcvmBjT9GMwnzB4lToW1aV8EmsuyVSaJkAgj-zhx5ObAMhNLU4DPqRnGiHvFWP16hXpgGFD1B2Pmr-CFTfb4Xy0AazH95P9WC2CBGpqzgGR9Qa7PIFY1jSHmyM2VBVpb68YiYZrSDLd9LG9IZgqRrRl9jTGEbcw_hSfXnEmrXjZmdrD6dFrtseU22JJemr0wefBtKizJ0EuGuFaPnqZs6XjDMxBhZugw&amp;ref=orjY4mGPRjk5boDnW0uvlrrd71vZw9kpB_yJui_t6BI0LTQMRzudYuJePruqR881Jj9lggRTWabTYrNE6LLoggOqey3OBIY9ZCp6IYNxblPutF9vm5imLDe5GYtIhVoxk2ueYBvtIi0RXayAV9uZl80zYtDXsDqA0Acvb5GWf_hK5vSxBDdlZoNNLggZ-ZhXwPsQAjVPJPTOPBNJQ0XO4yp6Tjf5Jfe_NLxJPbbPQRCvxUEpZZS7N2qUA4gxETpR7shGRUu-mCLFRI4CBfEts7fL7G-Wbs4I0wWzoiBC6UtpLM1kSu6GW4KNcOu4iykM2WRY5w1mYxiwrJc0BUsuGJR3EzYTvy2uEIPmR5Aa0_I_mVM19LeZu1SIcPcMpVs2jlQ4cYPVqoQLlF4i9MaZYTLRuOGogtyCPGqxmV3YzZ_tkYbbC7-8ZFE66UwTgETyCDSpMonx4JqjRRnxr00vk6tVRqUkReVTSv7Bb6mldfju57kja8Wx586d9XcY792Jvf8__0Jy7HlJ6O3iWqQ-jIUoZqISccsc6VxgLbUF7ZQt-QNR_qBU4BPX97DgDvLiEUqV-6AAIvXZZLXh8Yq3JLXUw26dcQ8MGCvf3oChdaw6-bxN7BNDzFV_5INy3jcDOok1de4hoQmAarM7PNZZooqh996v5ARz6wU3_tQvwovvOD4cFhxGAMWCe2bhBZN2rhxznlKuJkY&amp;l10n=ru&amp;cts=1463042331387&amp;mc=3.8732066573488834" TargetMode="External"/><Relationship Id="rId14" Type="http://schemas.openxmlformats.org/officeDocument/2006/relationships/chart" Target="charts/chart4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Беженцы</c:v>
                </c:pt>
                <c:pt idx="1">
                  <c:v>Многодетные семьи</c:v>
                </c:pt>
                <c:pt idx="2">
                  <c:v>Неполные семьи</c:v>
                </c:pt>
                <c:pt idx="3">
                  <c:v>неблагополучные семьи </c:v>
                </c:pt>
                <c:pt idx="4">
                  <c:v>Дети-инвалиды</c:v>
                </c:pt>
                <c:pt idx="5">
                  <c:v>Опекаемые дети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42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</c:pie3DChart>
      <c:spPr>
        <a:noFill/>
        <a:ln w="2536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адаптации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 </c:v>
                </c:pt>
                <c:pt idx="2">
                  <c:v>Тыжелая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60.4</c:v>
                </c:pt>
                <c:pt idx="1">
                  <c:v>30</c:v>
                </c:pt>
                <c:pt idx="2">
                  <c:v>9.6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79">
          <a:noFill/>
        </a:ln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</c:title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CC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66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1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31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howPercent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 - специальное </c:v>
                </c:pt>
              </c:strCache>
            </c:strRef>
          </c:cat>
          <c:val>
            <c:numRef>
              <c:f>Sheet1!$B$2:$C$2</c:f>
              <c:numCache>
                <c:formatCode>0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- специальное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 - специальное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 - специальное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  <c:spPr>
        <a:solidFill>
          <a:srgbClr val="CCFFCC"/>
        </a:solidFill>
        <a:ln w="12659">
          <a:solidFill>
            <a:srgbClr val="808080"/>
          </a:solidFill>
          <a:prstDash val="solid"/>
        </a:ln>
      </c:spPr>
    </c:plotArea>
    <c:legend>
      <c:legendPos val="t"/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70"/>
              <a:t>Квалификационные</a:t>
            </a:r>
            <a:r>
              <a:rPr lang="ru-RU" sz="970" baseline="0"/>
              <a:t> категории педагогов</a:t>
            </a:r>
            <a:endParaRPr lang="ru-RU" sz="1200"/>
          </a:p>
        </c:rich>
      </c:tx>
    </c:title>
    <c:view3D>
      <c:rotX val="33"/>
      <c:hPercent val="59"/>
      <c:rotY val="44"/>
      <c:depthPercent val="150"/>
      <c:rAngAx val="1"/>
    </c:view3D>
    <c:floor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1026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FFFF00"/>
            </a:solidFill>
            <a:ln w="1026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 категория</c:v>
                </c:pt>
              </c:strCache>
            </c:strRef>
          </c:tx>
          <c:spPr>
            <a:solidFill>
              <a:srgbClr val="00FF00"/>
            </a:solidFill>
            <a:ln w="1026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rgbClr val="0000FF"/>
            </a:solidFill>
            <a:ln w="1026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>
                  <c:v>25</c:v>
                </c:pt>
              </c:numCache>
            </c:numRef>
          </c:val>
        </c:ser>
        <c:shape val="box"/>
        <c:axId val="129141376"/>
        <c:axId val="129397120"/>
        <c:axId val="0"/>
      </c:bar3DChart>
      <c:catAx>
        <c:axId val="129141376"/>
        <c:scaling>
          <c:orientation val="minMax"/>
        </c:scaling>
        <c:axPos val="b"/>
        <c:numFmt formatCode="General" sourceLinked="1"/>
        <c:majorTickMark val="none"/>
        <c:tickLblPos val="low"/>
        <c:spPr>
          <a:ln w="25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97120"/>
        <c:crossesAt val="0"/>
        <c:auto val="1"/>
        <c:lblAlgn val="ctr"/>
        <c:lblOffset val="100"/>
        <c:tickLblSkip val="1"/>
        <c:tickMarkSkip val="1"/>
      </c:catAx>
      <c:valAx>
        <c:axId val="129397120"/>
        <c:scaling>
          <c:orientation val="minMax"/>
          <c:max val="100"/>
        </c:scaling>
        <c:axPos val="l"/>
        <c:majorGridlines>
          <c:spPr>
            <a:ln w="25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25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141376"/>
        <c:crosses val="autoZero"/>
        <c:crossBetween val="between"/>
        <c:minorUnit val="10"/>
      </c:valAx>
      <c:spPr>
        <a:noFill/>
        <a:ln w="20525">
          <a:noFill/>
        </a:ln>
      </c:spPr>
    </c:plotArea>
    <c:legend>
      <c:legendPos val="r"/>
      <c:spPr>
        <a:noFill/>
        <a:ln w="256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E76F-AF3A-4FD6-84DC-1143824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22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– представление</vt:lpstr>
    </vt:vector>
  </TitlesOfParts>
  <Company>Microsoft</Company>
  <LinksUpToDate>false</LinksUpToDate>
  <CharactersWithSpaces>44082</CharactersWithSpaces>
  <SharedDoc>false</SharedDoc>
  <HLinks>
    <vt:vector size="30" baseType="variant">
      <vt:variant>
        <vt:i4>1769489</vt:i4>
      </vt:variant>
      <vt:variant>
        <vt:i4>27</vt:i4>
      </vt:variant>
      <vt:variant>
        <vt:i4>0</vt:i4>
      </vt:variant>
      <vt:variant>
        <vt:i4>5</vt:i4>
      </vt:variant>
      <vt:variant>
        <vt:lpwstr>http://tc-sfera.ru/programma/muzykalnye-shedevry</vt:lpwstr>
      </vt:variant>
      <vt:variant>
        <vt:lpwstr/>
      </vt:variant>
      <vt:variant>
        <vt:i4>3276855</vt:i4>
      </vt:variant>
      <vt:variant>
        <vt:i4>24</vt:i4>
      </vt:variant>
      <vt:variant>
        <vt:i4>0</vt:i4>
      </vt:variant>
      <vt:variant>
        <vt:i4>5</vt:i4>
      </vt:variant>
      <vt:variant>
        <vt:lpwstr>http://tc-sfera.ru/programma/rebyonok-v-mire-poiska</vt:lpwstr>
      </vt:variant>
      <vt:variant>
        <vt:lpwstr/>
      </vt:variant>
      <vt:variant>
        <vt:i4>3801133</vt:i4>
      </vt:variant>
      <vt:variant>
        <vt:i4>21</vt:i4>
      </vt:variant>
      <vt:variant>
        <vt:i4>0</vt:i4>
      </vt:variant>
      <vt:variant>
        <vt:i4>5</vt:i4>
      </vt:variant>
      <vt:variant>
        <vt:lpwstr>http://tc-sfera.ru/seriya/matematicheskie-stupenki</vt:lpwstr>
      </vt:variant>
      <vt:variant>
        <vt:lpwstr/>
      </vt:variant>
      <vt:variant>
        <vt:i4>5111889</vt:i4>
      </vt:variant>
      <vt:variant>
        <vt:i4>18</vt:i4>
      </vt:variant>
      <vt:variant>
        <vt:i4>0</vt:i4>
      </vt:variant>
      <vt:variant>
        <vt:i4>5</vt:i4>
      </vt:variant>
      <vt:variant>
        <vt:lpwstr>http://tc-sfera.ru/seriya/razvivaem-rech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mailto:lastochka.mdou@yandex.ru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– представление</dc:title>
  <dc:creator>Ирина</dc:creator>
  <cp:lastModifiedBy>Светлана</cp:lastModifiedBy>
  <cp:revision>24</cp:revision>
  <cp:lastPrinted>2016-06-03T11:03:00Z</cp:lastPrinted>
  <dcterms:created xsi:type="dcterms:W3CDTF">2016-05-12T13:52:00Z</dcterms:created>
  <dcterms:modified xsi:type="dcterms:W3CDTF">2016-06-06T06:05:00Z</dcterms:modified>
</cp:coreProperties>
</file>